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74197" w14:textId="7E956A1B" w:rsidR="001620C5" w:rsidRPr="00FF5A6A" w:rsidRDefault="00067BA3" w:rsidP="001620C5">
      <w:pPr>
        <w:contextualSpacing/>
        <w:rPr>
          <w:rFonts w:ascii="Garamond" w:hAnsi="Garamond"/>
          <w:b/>
          <w:smallCaps/>
          <w:sz w:val="48"/>
          <w:szCs w:val="4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1" locked="0" layoutInCell="1" allowOverlap="1" wp14:anchorId="3D375AD4" wp14:editId="72FD9B9C">
            <wp:simplePos x="0" y="0"/>
            <wp:positionH relativeFrom="column">
              <wp:posOffset>374650</wp:posOffset>
            </wp:positionH>
            <wp:positionV relativeFrom="paragraph">
              <wp:posOffset>-44450</wp:posOffset>
            </wp:positionV>
            <wp:extent cx="1288503" cy="1054100"/>
            <wp:effectExtent l="0" t="0" r="6985" b="0"/>
            <wp:wrapNone/>
            <wp:docPr id="2" name="Picture 2" descr="Image result for american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literatur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r="-1200" b="320"/>
                    <a:stretch/>
                  </pic:blipFill>
                  <pic:spPr bwMode="auto">
                    <a:xfrm>
                      <a:off x="0" y="0"/>
                      <a:ext cx="1288503" cy="105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
          <w:smallCaps/>
          <w:sz w:val="48"/>
          <w:szCs w:val="48"/>
          <w14:shadow w14:blurRad="50800" w14:dist="38100" w14:dir="2700000" w14:sx="100000" w14:sy="100000" w14:kx="0" w14:ky="0" w14:algn="tl">
            <w14:srgbClr w14:val="000000">
              <w14:alpha w14:val="60000"/>
            </w14:srgbClr>
          </w14:shadow>
        </w:rPr>
        <w:t xml:space="preserve">          </w:t>
      </w:r>
      <w:r w:rsidR="001620C5" w:rsidRPr="00FF5A6A">
        <w:rPr>
          <w:rFonts w:ascii="Garamond" w:hAnsi="Garamond"/>
          <w:b/>
          <w:smallCaps/>
          <w:sz w:val="48"/>
          <w:szCs w:val="48"/>
          <w14:shadow w14:blurRad="50800" w14:dist="38100" w14:dir="2700000" w14:sx="100000" w14:sy="100000" w14:kx="0" w14:ky="0" w14:algn="tl">
            <w14:srgbClr w14:val="000000">
              <w14:alpha w14:val="60000"/>
            </w14:srgbClr>
          </w14:shadow>
        </w:rPr>
        <w:t>American Literature Syllabus</w:t>
      </w:r>
    </w:p>
    <w:p w14:paraId="46FC3DAF" w14:textId="77777777" w:rsidR="001620C5" w:rsidRPr="00FF5A6A" w:rsidRDefault="001620C5" w:rsidP="001620C5">
      <w:pPr>
        <w:contextualSpacing/>
        <w:jc w:val="left"/>
        <w:rPr>
          <w:rFonts w:ascii="Garamond" w:hAnsi="Garamond"/>
          <w:smallCaps/>
          <w:sz w:val="24"/>
          <w:szCs w:val="24"/>
          <w14:shadow w14:blurRad="50800" w14:dist="38100" w14:dir="2700000" w14:sx="100000" w14:sy="100000" w14:kx="0" w14:ky="0" w14:algn="tl">
            <w14:srgbClr w14:val="000000">
              <w14:alpha w14:val="60000"/>
            </w14:srgbClr>
          </w14:shadow>
        </w:rPr>
        <w:sectPr w:rsidR="001620C5" w:rsidRPr="00FF5A6A" w:rsidSect="00364E55">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703"/>
      </w:tblGrid>
      <w:tr w:rsidR="009E6FBA" w:rsidRPr="00B42C3E" w14:paraId="280F6D82" w14:textId="77777777" w:rsidTr="008A7135">
        <w:tc>
          <w:tcPr>
            <w:tcW w:w="4788" w:type="dxa"/>
          </w:tcPr>
          <w:p w14:paraId="55D737EB" w14:textId="2D7A2A40" w:rsidR="008A7135" w:rsidRPr="00B42C3E" w:rsidRDefault="00CE5503" w:rsidP="001620C5">
            <w:pPr>
              <w:tabs>
                <w:tab w:val="left" w:pos="4428"/>
              </w:tabs>
              <w:contextualSpacing/>
              <w:jc w:val="left"/>
              <w:rPr>
                <w:rFonts w:ascii="Garamond" w:hAnsi="Garamond"/>
                <w:sz w:val="24"/>
                <w:szCs w:val="24"/>
              </w:rPr>
            </w:pPr>
            <w:r w:rsidRPr="00B42C3E">
              <w:rPr>
                <w:rFonts w:ascii="Garamond" w:hAnsi="Garamond"/>
                <w:b/>
                <w:smallCaps/>
                <w:sz w:val="24"/>
                <w:szCs w:val="24"/>
              </w:rPr>
              <w:t xml:space="preserve">            </w:t>
            </w:r>
            <w:r w:rsidR="00067BA3" w:rsidRPr="00B42C3E">
              <w:rPr>
                <w:rFonts w:ascii="Garamond" w:hAnsi="Garamond"/>
                <w:b/>
                <w:smallCaps/>
                <w:sz w:val="24"/>
                <w:szCs w:val="24"/>
              </w:rPr>
              <w:t xml:space="preserve">          </w:t>
            </w:r>
            <w:r w:rsidRPr="00B42C3E">
              <w:rPr>
                <w:rFonts w:ascii="Garamond" w:hAnsi="Garamond"/>
                <w:b/>
                <w:smallCaps/>
                <w:sz w:val="24"/>
                <w:szCs w:val="24"/>
              </w:rPr>
              <w:t xml:space="preserve"> </w:t>
            </w:r>
            <w:r w:rsidR="00067BA3" w:rsidRPr="00B42C3E">
              <w:rPr>
                <w:rFonts w:ascii="Garamond" w:hAnsi="Garamond"/>
                <w:b/>
                <w:smallCaps/>
                <w:sz w:val="24"/>
                <w:szCs w:val="24"/>
              </w:rPr>
              <w:t xml:space="preserve">       </w:t>
            </w:r>
            <w:r w:rsidRPr="00B42C3E">
              <w:rPr>
                <w:rFonts w:ascii="Garamond" w:hAnsi="Garamond"/>
                <w:b/>
                <w:smallCaps/>
                <w:sz w:val="24"/>
                <w:szCs w:val="24"/>
              </w:rPr>
              <w:t xml:space="preserve"> </w:t>
            </w:r>
            <w:r w:rsidR="00067BA3" w:rsidRPr="00B42C3E">
              <w:rPr>
                <w:rFonts w:ascii="Garamond" w:hAnsi="Garamond"/>
                <w:b/>
                <w:smallCaps/>
                <w:sz w:val="24"/>
                <w:szCs w:val="24"/>
              </w:rPr>
              <w:t xml:space="preserve">     </w:t>
            </w:r>
            <w:r w:rsidR="008A7135" w:rsidRPr="00B42C3E">
              <w:rPr>
                <w:rFonts w:ascii="Garamond" w:hAnsi="Garamond"/>
                <w:b/>
                <w:smallCaps/>
                <w:sz w:val="24"/>
                <w:szCs w:val="24"/>
              </w:rPr>
              <w:t>Teacher:</w:t>
            </w:r>
            <w:r w:rsidR="008A7135" w:rsidRPr="00B42C3E">
              <w:rPr>
                <w:rFonts w:ascii="Garamond" w:hAnsi="Garamond"/>
                <w:sz w:val="24"/>
                <w:szCs w:val="24"/>
              </w:rPr>
              <w:t xml:space="preserve"> </w:t>
            </w:r>
            <w:r w:rsidR="00976320" w:rsidRPr="00B42C3E">
              <w:rPr>
                <w:rFonts w:ascii="Garamond" w:hAnsi="Garamond"/>
                <w:sz w:val="24"/>
                <w:szCs w:val="24"/>
              </w:rPr>
              <w:t xml:space="preserve">  Miss Janet Vrba</w:t>
            </w:r>
          </w:p>
          <w:p w14:paraId="3C8907F1" w14:textId="0957AAEF" w:rsidR="00535773" w:rsidRPr="00B42C3E" w:rsidRDefault="00535773" w:rsidP="00457E6B">
            <w:pPr>
              <w:tabs>
                <w:tab w:val="left" w:pos="4428"/>
              </w:tabs>
              <w:contextualSpacing/>
              <w:jc w:val="left"/>
              <w:rPr>
                <w:rFonts w:ascii="Garamond" w:hAnsi="Garamond"/>
                <w:sz w:val="24"/>
                <w:szCs w:val="24"/>
              </w:rPr>
            </w:pPr>
            <w:r w:rsidRPr="00B42C3E">
              <w:rPr>
                <w:rFonts w:ascii="Garamond" w:hAnsi="Garamond"/>
                <w:sz w:val="24"/>
                <w:szCs w:val="24"/>
              </w:rPr>
              <w:t xml:space="preserve">                              </w:t>
            </w:r>
            <w:r w:rsidR="00624E1F" w:rsidRPr="00B42C3E">
              <w:rPr>
                <w:rFonts w:ascii="Garamond" w:hAnsi="Garamond"/>
                <w:sz w:val="24"/>
                <w:szCs w:val="24"/>
              </w:rPr>
              <w:t xml:space="preserve">    </w:t>
            </w:r>
            <w:r w:rsidR="00067BA3" w:rsidRPr="00B42C3E">
              <w:rPr>
                <w:rFonts w:ascii="Garamond" w:hAnsi="Garamond"/>
                <w:sz w:val="24"/>
                <w:szCs w:val="24"/>
              </w:rPr>
              <w:t xml:space="preserve">                    </w:t>
            </w:r>
            <w:r w:rsidR="00624E1F" w:rsidRPr="00B42C3E">
              <w:rPr>
                <w:rFonts w:ascii="Garamond" w:hAnsi="Garamond"/>
                <w:sz w:val="24"/>
                <w:szCs w:val="24"/>
              </w:rPr>
              <w:t xml:space="preserve"> </w:t>
            </w:r>
            <w:r w:rsidR="00976320" w:rsidRPr="00B42C3E">
              <w:rPr>
                <w:rFonts w:ascii="Garamond" w:hAnsi="Garamond"/>
                <w:sz w:val="24"/>
                <w:szCs w:val="24"/>
              </w:rPr>
              <w:t xml:space="preserve"> </w:t>
            </w:r>
          </w:p>
        </w:tc>
        <w:tc>
          <w:tcPr>
            <w:tcW w:w="4788" w:type="dxa"/>
          </w:tcPr>
          <w:p w14:paraId="70026CA8" w14:textId="306B28C7" w:rsidR="008A7135" w:rsidRPr="00B42C3E" w:rsidRDefault="00067BA3" w:rsidP="00645F56">
            <w:pPr>
              <w:tabs>
                <w:tab w:val="left" w:pos="4428"/>
              </w:tabs>
              <w:contextualSpacing/>
              <w:jc w:val="left"/>
              <w:rPr>
                <w:rFonts w:ascii="Garamond" w:hAnsi="Garamond"/>
                <w:sz w:val="24"/>
                <w:szCs w:val="24"/>
              </w:rPr>
            </w:pPr>
            <w:r w:rsidRPr="00B42C3E">
              <w:rPr>
                <w:rFonts w:ascii="Garamond" w:hAnsi="Garamond"/>
                <w:b/>
                <w:smallCaps/>
                <w:sz w:val="24"/>
                <w:szCs w:val="24"/>
              </w:rPr>
              <w:t xml:space="preserve">           </w:t>
            </w:r>
            <w:r w:rsidR="008A7135" w:rsidRPr="00B42C3E">
              <w:rPr>
                <w:rFonts w:ascii="Garamond" w:hAnsi="Garamond"/>
                <w:b/>
                <w:smallCaps/>
                <w:sz w:val="24"/>
                <w:szCs w:val="24"/>
              </w:rPr>
              <w:t>Semester:</w:t>
            </w:r>
            <w:r w:rsidR="008A7135" w:rsidRPr="00B42C3E">
              <w:rPr>
                <w:rFonts w:ascii="Garamond" w:hAnsi="Garamond"/>
                <w:sz w:val="24"/>
                <w:szCs w:val="24"/>
              </w:rPr>
              <w:t xml:space="preserve"> </w:t>
            </w:r>
            <w:r w:rsidR="00976320" w:rsidRPr="00B42C3E">
              <w:rPr>
                <w:rFonts w:ascii="Garamond" w:hAnsi="Garamond"/>
                <w:sz w:val="24"/>
                <w:szCs w:val="24"/>
              </w:rPr>
              <w:t>Spring 2020</w:t>
            </w:r>
          </w:p>
        </w:tc>
      </w:tr>
      <w:tr w:rsidR="009E6FBA" w:rsidRPr="00B42C3E" w14:paraId="7123057A" w14:textId="77777777" w:rsidTr="008A7135">
        <w:tc>
          <w:tcPr>
            <w:tcW w:w="4788" w:type="dxa"/>
          </w:tcPr>
          <w:p w14:paraId="72E8CD18" w14:textId="4D2D9CF6" w:rsidR="008A7135" w:rsidRPr="00B42C3E" w:rsidRDefault="00CE5503" w:rsidP="001620C5">
            <w:pPr>
              <w:tabs>
                <w:tab w:val="left" w:pos="4428"/>
              </w:tabs>
              <w:contextualSpacing/>
              <w:jc w:val="left"/>
              <w:rPr>
                <w:rFonts w:ascii="Garamond" w:hAnsi="Garamond"/>
                <w:b/>
                <w:smallCaps/>
                <w:sz w:val="24"/>
                <w:szCs w:val="24"/>
              </w:rPr>
            </w:pPr>
            <w:r w:rsidRPr="00B42C3E">
              <w:rPr>
                <w:rFonts w:ascii="Garamond" w:hAnsi="Garamond"/>
                <w:b/>
                <w:smallCaps/>
                <w:sz w:val="24"/>
                <w:szCs w:val="24"/>
              </w:rPr>
              <w:t xml:space="preserve">           </w:t>
            </w:r>
            <w:r w:rsidR="00067BA3" w:rsidRPr="00B42C3E">
              <w:rPr>
                <w:rFonts w:ascii="Garamond" w:hAnsi="Garamond"/>
                <w:b/>
                <w:smallCaps/>
                <w:sz w:val="24"/>
                <w:szCs w:val="24"/>
              </w:rPr>
              <w:t xml:space="preserve">                        </w:t>
            </w:r>
            <w:r w:rsidRPr="00B42C3E">
              <w:rPr>
                <w:rFonts w:ascii="Garamond" w:hAnsi="Garamond"/>
                <w:b/>
                <w:smallCaps/>
                <w:sz w:val="24"/>
                <w:szCs w:val="24"/>
              </w:rPr>
              <w:t xml:space="preserve"> </w:t>
            </w:r>
            <w:r w:rsidR="008A7135" w:rsidRPr="00B42C3E">
              <w:rPr>
                <w:rFonts w:ascii="Garamond" w:hAnsi="Garamond"/>
                <w:b/>
                <w:smallCaps/>
                <w:sz w:val="24"/>
                <w:szCs w:val="24"/>
              </w:rPr>
              <w:t xml:space="preserve">Room #: </w:t>
            </w:r>
            <w:r w:rsidR="00457E6B" w:rsidRPr="00B42C3E">
              <w:rPr>
                <w:rFonts w:ascii="Garamond" w:hAnsi="Garamond"/>
                <w:smallCaps/>
                <w:sz w:val="24"/>
                <w:szCs w:val="24"/>
              </w:rPr>
              <w:t>B</w:t>
            </w:r>
            <w:r w:rsidR="00976320" w:rsidRPr="00B42C3E">
              <w:rPr>
                <w:rFonts w:ascii="Garamond" w:hAnsi="Garamond"/>
                <w:smallCaps/>
                <w:sz w:val="24"/>
                <w:szCs w:val="24"/>
              </w:rPr>
              <w:t>8</w:t>
            </w:r>
          </w:p>
        </w:tc>
        <w:tc>
          <w:tcPr>
            <w:tcW w:w="4788" w:type="dxa"/>
          </w:tcPr>
          <w:p w14:paraId="68110CC0" w14:textId="107523B8" w:rsidR="008A7135" w:rsidRPr="00B42C3E" w:rsidRDefault="00067BA3" w:rsidP="001620C5">
            <w:pPr>
              <w:tabs>
                <w:tab w:val="left" w:pos="4428"/>
              </w:tabs>
              <w:contextualSpacing/>
              <w:jc w:val="left"/>
              <w:rPr>
                <w:rFonts w:ascii="Garamond" w:hAnsi="Garamond"/>
                <w:sz w:val="24"/>
                <w:szCs w:val="24"/>
              </w:rPr>
            </w:pPr>
            <w:r w:rsidRPr="00B42C3E">
              <w:rPr>
                <w:rFonts w:ascii="Garamond" w:hAnsi="Garamond"/>
                <w:b/>
                <w:smallCaps/>
                <w:sz w:val="24"/>
                <w:szCs w:val="24"/>
              </w:rPr>
              <w:t xml:space="preserve">           </w:t>
            </w:r>
            <w:r w:rsidR="008A7135" w:rsidRPr="00B42C3E">
              <w:rPr>
                <w:rFonts w:ascii="Garamond" w:hAnsi="Garamond"/>
                <w:b/>
                <w:smallCaps/>
                <w:sz w:val="24"/>
                <w:szCs w:val="24"/>
              </w:rPr>
              <w:t xml:space="preserve">Email: </w:t>
            </w:r>
            <w:r w:rsidR="00701DA8" w:rsidRPr="00B42C3E">
              <w:rPr>
                <w:rFonts w:ascii="Garamond" w:hAnsi="Garamond"/>
                <w:sz w:val="24"/>
                <w:szCs w:val="24"/>
              </w:rPr>
              <w:t xml:space="preserve"> </w:t>
            </w:r>
            <w:hyperlink r:id="rId6" w:history="1">
              <w:r w:rsidR="00701DA8" w:rsidRPr="00B42C3E">
                <w:rPr>
                  <w:rStyle w:val="Hyperlink"/>
                  <w:rFonts w:ascii="Garamond" w:hAnsi="Garamond"/>
                  <w:sz w:val="24"/>
                  <w:szCs w:val="24"/>
                </w:rPr>
                <w:t>janet.vrba@cobbk12.org</w:t>
              </w:r>
            </w:hyperlink>
            <w:r w:rsidR="00701DA8" w:rsidRPr="00B42C3E">
              <w:rPr>
                <w:rFonts w:ascii="Garamond" w:hAnsi="Garamond"/>
                <w:sz w:val="24"/>
                <w:szCs w:val="24"/>
              </w:rPr>
              <w:t xml:space="preserve"> </w:t>
            </w:r>
          </w:p>
        </w:tc>
      </w:tr>
    </w:tbl>
    <w:p w14:paraId="67961074" w14:textId="12393594" w:rsidR="00363539" w:rsidRPr="00B42C3E" w:rsidRDefault="00CE5503" w:rsidP="001620C5">
      <w:pPr>
        <w:tabs>
          <w:tab w:val="left" w:pos="4428"/>
        </w:tabs>
        <w:contextualSpacing/>
        <w:jc w:val="left"/>
        <w:rPr>
          <w:rFonts w:ascii="Garamond" w:hAnsi="Garamond"/>
          <w:sz w:val="24"/>
          <w:szCs w:val="24"/>
        </w:rPr>
      </w:pPr>
      <w:r w:rsidRPr="00B42C3E">
        <w:rPr>
          <w:rFonts w:ascii="Garamond" w:hAnsi="Garamond"/>
          <w:b/>
          <w:smallCaps/>
          <w:sz w:val="24"/>
          <w:szCs w:val="24"/>
        </w:rPr>
        <w:t xml:space="preserve">                 </w:t>
      </w:r>
      <w:r w:rsidR="00067BA3" w:rsidRPr="00B42C3E">
        <w:rPr>
          <w:rFonts w:ascii="Garamond" w:hAnsi="Garamond"/>
          <w:b/>
          <w:smallCaps/>
          <w:sz w:val="24"/>
          <w:szCs w:val="24"/>
        </w:rPr>
        <w:t xml:space="preserve">                     </w:t>
      </w:r>
      <w:r w:rsidR="00363539" w:rsidRPr="00B42C3E">
        <w:rPr>
          <w:rFonts w:ascii="Garamond" w:hAnsi="Garamond"/>
          <w:b/>
          <w:smallCaps/>
          <w:sz w:val="24"/>
          <w:szCs w:val="24"/>
        </w:rPr>
        <w:t xml:space="preserve">Blog: </w:t>
      </w:r>
      <w:r w:rsidR="00701DA8" w:rsidRPr="00B42C3E">
        <w:rPr>
          <w:rFonts w:ascii="Garamond" w:hAnsi="Garamond"/>
          <w:sz w:val="24"/>
          <w:szCs w:val="24"/>
        </w:rPr>
        <w:t xml:space="preserve">4jvrba.edublogs.org                </w:t>
      </w:r>
      <w:r w:rsidR="00A86E17" w:rsidRPr="00B42C3E">
        <w:rPr>
          <w:rStyle w:val="Hyperlink"/>
          <w:rFonts w:ascii="Garamond" w:hAnsi="Garamond"/>
          <w:b/>
          <w:smallCaps/>
          <w:color w:val="auto"/>
          <w:sz w:val="24"/>
          <w:szCs w:val="24"/>
          <w:u w:val="none"/>
        </w:rPr>
        <w:t xml:space="preserve">Remind: </w:t>
      </w:r>
      <w:r w:rsidR="00701DA8" w:rsidRPr="00B42C3E">
        <w:rPr>
          <w:rStyle w:val="Hyperlink"/>
          <w:rFonts w:ascii="Garamond" w:hAnsi="Garamond"/>
          <w:color w:val="auto"/>
          <w:sz w:val="24"/>
          <w:szCs w:val="24"/>
          <w:u w:val="none"/>
        </w:rPr>
        <w:t xml:space="preserve"> 9</w:t>
      </w:r>
      <w:r w:rsidR="00701DA8" w:rsidRPr="00B42C3E">
        <w:rPr>
          <w:rStyle w:val="Hyperlink"/>
          <w:rFonts w:ascii="Garamond" w:hAnsi="Garamond"/>
          <w:color w:val="auto"/>
          <w:sz w:val="24"/>
          <w:szCs w:val="24"/>
          <w:u w:val="none"/>
          <w:vertAlign w:val="superscript"/>
        </w:rPr>
        <w:t>th</w:t>
      </w:r>
      <w:r w:rsidR="00701DA8" w:rsidRPr="00B42C3E">
        <w:rPr>
          <w:rStyle w:val="Hyperlink"/>
          <w:rFonts w:ascii="Garamond" w:hAnsi="Garamond"/>
          <w:color w:val="auto"/>
          <w:sz w:val="24"/>
          <w:szCs w:val="24"/>
          <w:u w:val="none"/>
        </w:rPr>
        <w:t xml:space="preserve"> Lit. </w:t>
      </w:r>
      <w:proofErr w:type="gramStart"/>
      <w:r w:rsidR="00701DA8" w:rsidRPr="00B42C3E">
        <w:rPr>
          <w:rStyle w:val="Hyperlink"/>
          <w:rFonts w:ascii="Garamond" w:hAnsi="Garamond"/>
          <w:color w:val="auto"/>
          <w:sz w:val="24"/>
          <w:szCs w:val="24"/>
          <w:u w:val="none"/>
        </w:rPr>
        <w:t>text  81010</w:t>
      </w:r>
      <w:proofErr w:type="gramEnd"/>
      <w:r w:rsidR="00701DA8" w:rsidRPr="00B42C3E">
        <w:rPr>
          <w:rStyle w:val="Hyperlink"/>
          <w:rFonts w:ascii="Garamond" w:hAnsi="Garamond"/>
          <w:color w:val="auto"/>
          <w:sz w:val="24"/>
          <w:szCs w:val="24"/>
          <w:u w:val="none"/>
        </w:rPr>
        <w:t xml:space="preserve">@7ecefae </w:t>
      </w:r>
    </w:p>
    <w:p w14:paraId="03022B27" w14:textId="4F823279" w:rsidR="00CE08CE" w:rsidRPr="00B42C3E" w:rsidRDefault="00CE08CE" w:rsidP="00CE08CE">
      <w:pPr>
        <w:tabs>
          <w:tab w:val="left" w:pos="4428"/>
        </w:tabs>
        <w:contextualSpacing/>
        <w:jc w:val="left"/>
        <w:rPr>
          <w:rFonts w:ascii="Garamond" w:hAnsi="Garamond"/>
          <w:sz w:val="24"/>
          <w:szCs w:val="24"/>
        </w:rPr>
      </w:pPr>
      <w:r w:rsidRPr="00B42C3E">
        <w:rPr>
          <w:rFonts w:ascii="Garamond" w:hAnsi="Garamond"/>
          <w:sz w:val="24"/>
          <w:szCs w:val="24"/>
        </w:rPr>
        <w:t xml:space="preserve">                                                                                                   </w:t>
      </w:r>
      <w:r w:rsidR="00FE2F27" w:rsidRPr="00B42C3E">
        <w:rPr>
          <w:rFonts w:ascii="Garamond" w:hAnsi="Garamond"/>
          <w:sz w:val="24"/>
          <w:szCs w:val="24"/>
        </w:rPr>
        <w:t xml:space="preserve">     </w:t>
      </w:r>
      <w:r w:rsidR="00B42C3E">
        <w:rPr>
          <w:rFonts w:ascii="Garamond" w:hAnsi="Garamond"/>
          <w:sz w:val="24"/>
          <w:szCs w:val="24"/>
        </w:rPr>
        <w:t xml:space="preserve"> </w:t>
      </w:r>
      <w:r w:rsidR="00701DA8" w:rsidRPr="00B42C3E">
        <w:rPr>
          <w:rFonts w:ascii="Garamond" w:hAnsi="Garamond"/>
          <w:sz w:val="24"/>
          <w:szCs w:val="24"/>
        </w:rPr>
        <w:t>Am. Lit</w:t>
      </w:r>
      <w:r w:rsidR="00151D37">
        <w:rPr>
          <w:rFonts w:ascii="Garamond" w:hAnsi="Garamond"/>
          <w:sz w:val="24"/>
          <w:szCs w:val="24"/>
        </w:rPr>
        <w:t>.</w:t>
      </w:r>
      <w:r w:rsidR="00701DA8" w:rsidRPr="00B42C3E">
        <w:rPr>
          <w:rFonts w:ascii="Garamond" w:hAnsi="Garamond"/>
          <w:sz w:val="24"/>
          <w:szCs w:val="24"/>
        </w:rPr>
        <w:t xml:space="preserve"> </w:t>
      </w:r>
      <w:r w:rsidR="008953DF" w:rsidRPr="00B42C3E">
        <w:rPr>
          <w:rFonts w:ascii="Garamond" w:hAnsi="Garamond"/>
          <w:sz w:val="24"/>
          <w:szCs w:val="24"/>
        </w:rPr>
        <w:t xml:space="preserve"> </w:t>
      </w:r>
      <w:proofErr w:type="gramStart"/>
      <w:r w:rsidR="008953DF" w:rsidRPr="00B42C3E">
        <w:rPr>
          <w:rFonts w:ascii="Garamond" w:hAnsi="Garamond"/>
          <w:sz w:val="24"/>
          <w:szCs w:val="24"/>
        </w:rPr>
        <w:t>text</w:t>
      </w:r>
      <w:proofErr w:type="gramEnd"/>
      <w:r w:rsidR="008953DF" w:rsidRPr="00B42C3E">
        <w:rPr>
          <w:rFonts w:ascii="Garamond" w:hAnsi="Garamond"/>
          <w:sz w:val="24"/>
          <w:szCs w:val="24"/>
        </w:rPr>
        <w:t xml:space="preserve"> </w:t>
      </w:r>
      <w:r w:rsidR="00701DA8" w:rsidRPr="00B42C3E">
        <w:rPr>
          <w:rFonts w:ascii="Garamond" w:hAnsi="Garamond"/>
          <w:sz w:val="24"/>
          <w:szCs w:val="24"/>
        </w:rPr>
        <w:t xml:space="preserve">81010 @ </w:t>
      </w:r>
      <w:proofErr w:type="spellStart"/>
      <w:r w:rsidR="00701DA8" w:rsidRPr="00B42C3E">
        <w:rPr>
          <w:rFonts w:ascii="Garamond" w:hAnsi="Garamond"/>
          <w:sz w:val="24"/>
          <w:szCs w:val="24"/>
        </w:rPr>
        <w:t>vrbasa</w:t>
      </w:r>
      <w:proofErr w:type="spellEnd"/>
      <w:r w:rsidRPr="00B42C3E">
        <w:rPr>
          <w:rFonts w:ascii="Garamond" w:hAnsi="Garamond"/>
          <w:sz w:val="24"/>
          <w:szCs w:val="24"/>
        </w:rPr>
        <w:t xml:space="preserve"> </w:t>
      </w:r>
    </w:p>
    <w:p w14:paraId="79E6FE02" w14:textId="77777777" w:rsidR="008C0A3B" w:rsidRDefault="008C0A3B" w:rsidP="00CE08CE">
      <w:pPr>
        <w:tabs>
          <w:tab w:val="left" w:pos="4428"/>
        </w:tabs>
        <w:contextualSpacing/>
        <w:jc w:val="left"/>
        <w:rPr>
          <w:rFonts w:ascii="Arial" w:hAnsi="Arial" w:cs="Arial"/>
          <w:b/>
          <w:smallCaps/>
          <w:sz w:val="24"/>
          <w:szCs w:val="24"/>
        </w:rPr>
      </w:pPr>
    </w:p>
    <w:p w14:paraId="053E380F" w14:textId="34960267" w:rsidR="001620C5" w:rsidRPr="0010651F" w:rsidRDefault="001620C5" w:rsidP="00CE08CE">
      <w:pPr>
        <w:tabs>
          <w:tab w:val="left" w:pos="4428"/>
        </w:tabs>
        <w:contextualSpacing/>
        <w:jc w:val="left"/>
        <w:rPr>
          <w:rFonts w:ascii="Arial" w:hAnsi="Arial" w:cs="Arial"/>
          <w:b/>
          <w:smallCaps/>
          <w:sz w:val="24"/>
          <w:szCs w:val="24"/>
        </w:rPr>
      </w:pPr>
      <w:r w:rsidRPr="0010651F">
        <w:rPr>
          <w:rFonts w:ascii="Arial" w:hAnsi="Arial" w:cs="Arial"/>
          <w:b/>
          <w:smallCaps/>
          <w:sz w:val="24"/>
          <w:szCs w:val="24"/>
        </w:rPr>
        <w:t>Course Description</w:t>
      </w:r>
    </w:p>
    <w:p w14:paraId="35822967" w14:textId="02F638CD" w:rsidR="004C7F64" w:rsidRPr="0010651F" w:rsidRDefault="001620C5" w:rsidP="001620C5">
      <w:pPr>
        <w:spacing w:after="0"/>
        <w:jc w:val="left"/>
        <w:rPr>
          <w:rFonts w:ascii="Arial" w:hAnsi="Arial" w:cs="Arial"/>
          <w:sz w:val="20"/>
          <w:szCs w:val="20"/>
        </w:rPr>
      </w:pPr>
      <w:r w:rsidRPr="0010651F">
        <w:rPr>
          <w:rFonts w:ascii="Arial" w:hAnsi="Arial" w:cs="Arial"/>
          <w:sz w:val="20"/>
          <w:szCs w:val="20"/>
        </w:rPr>
        <w:t>American Literature is a course covering the various aspects of the literary contributions of writers</w:t>
      </w:r>
      <w:r w:rsidR="00E11A3B" w:rsidRPr="0010651F">
        <w:rPr>
          <w:rFonts w:ascii="Arial" w:hAnsi="Arial" w:cs="Arial"/>
          <w:sz w:val="20"/>
          <w:szCs w:val="20"/>
        </w:rPr>
        <w:t xml:space="preserve"> residing in the Americas</w:t>
      </w:r>
      <w:r w:rsidRPr="0010651F">
        <w:rPr>
          <w:rFonts w:ascii="Arial" w:hAnsi="Arial" w:cs="Arial"/>
          <w:sz w:val="20"/>
          <w:szCs w:val="20"/>
        </w:rPr>
        <w:t xml:space="preserve">. It will include reading and interpreting </w:t>
      </w:r>
      <w:r w:rsidR="00E11A3B" w:rsidRPr="0010651F">
        <w:rPr>
          <w:rFonts w:ascii="Arial" w:hAnsi="Arial" w:cs="Arial"/>
          <w:sz w:val="20"/>
          <w:szCs w:val="20"/>
        </w:rPr>
        <w:t xml:space="preserve">mostly nonfiction </w:t>
      </w:r>
      <w:r w:rsidR="000A03E3" w:rsidRPr="0010651F">
        <w:rPr>
          <w:rFonts w:ascii="Arial" w:hAnsi="Arial" w:cs="Arial"/>
          <w:sz w:val="20"/>
          <w:szCs w:val="20"/>
        </w:rPr>
        <w:t xml:space="preserve">texts </w:t>
      </w:r>
      <w:r w:rsidR="00CE08CE" w:rsidRPr="0010651F">
        <w:rPr>
          <w:rFonts w:ascii="Arial" w:hAnsi="Arial" w:cs="Arial"/>
          <w:sz w:val="20"/>
          <w:szCs w:val="20"/>
        </w:rPr>
        <w:t>in addition to</w:t>
      </w:r>
      <w:r w:rsidRPr="0010651F">
        <w:rPr>
          <w:rFonts w:ascii="Arial" w:hAnsi="Arial" w:cs="Arial"/>
          <w:sz w:val="20"/>
          <w:szCs w:val="20"/>
        </w:rPr>
        <w:t xml:space="preserve"> short stories, poems, novels, and plays.</w:t>
      </w:r>
      <w:r w:rsidR="00EF6CB4" w:rsidRPr="0010651F">
        <w:rPr>
          <w:rFonts w:ascii="Arial" w:hAnsi="Arial" w:cs="Arial"/>
          <w:sz w:val="20"/>
          <w:szCs w:val="20"/>
        </w:rPr>
        <w:t xml:space="preserve"> </w:t>
      </w:r>
      <w:r w:rsidR="004C7F64" w:rsidRPr="0010651F">
        <w:rPr>
          <w:rFonts w:ascii="Arial" w:hAnsi="Arial" w:cs="Arial"/>
          <w:sz w:val="20"/>
          <w:szCs w:val="20"/>
        </w:rPr>
        <w:t xml:space="preserve">Because Georgia has adopted </w:t>
      </w:r>
      <w:r w:rsidR="0004112E" w:rsidRPr="0010651F">
        <w:rPr>
          <w:rFonts w:ascii="Arial" w:hAnsi="Arial" w:cs="Arial"/>
          <w:sz w:val="20"/>
          <w:szCs w:val="20"/>
        </w:rPr>
        <w:t>the Georgia Standards of Excellence</w:t>
      </w:r>
      <w:r w:rsidR="004C7F64" w:rsidRPr="0010651F">
        <w:rPr>
          <w:rFonts w:ascii="Arial" w:hAnsi="Arial" w:cs="Arial"/>
          <w:sz w:val="20"/>
          <w:szCs w:val="20"/>
        </w:rPr>
        <w:t xml:space="preserve">, American Literature will involve performance tasks. </w:t>
      </w:r>
      <w:r w:rsidR="00111087" w:rsidRPr="0010651F">
        <w:rPr>
          <w:rFonts w:ascii="Arial" w:hAnsi="Arial" w:cs="Arial"/>
          <w:sz w:val="20"/>
          <w:szCs w:val="20"/>
        </w:rPr>
        <w:t>These tasks require t</w:t>
      </w:r>
      <w:r w:rsidR="004C7F64" w:rsidRPr="0010651F">
        <w:rPr>
          <w:rFonts w:ascii="Arial" w:hAnsi="Arial" w:cs="Arial"/>
          <w:sz w:val="20"/>
          <w:szCs w:val="20"/>
        </w:rPr>
        <w:t xml:space="preserve">hat </w:t>
      </w:r>
      <w:r w:rsidR="00E11A3B" w:rsidRPr="0010651F">
        <w:rPr>
          <w:rFonts w:ascii="Arial" w:hAnsi="Arial" w:cs="Arial"/>
          <w:sz w:val="20"/>
          <w:szCs w:val="20"/>
        </w:rPr>
        <w:t>texts</w:t>
      </w:r>
      <w:r w:rsidR="004C7F64" w:rsidRPr="0010651F">
        <w:rPr>
          <w:rFonts w:ascii="Arial" w:hAnsi="Arial" w:cs="Arial"/>
          <w:sz w:val="20"/>
          <w:szCs w:val="20"/>
        </w:rPr>
        <w:t xml:space="preserve"> be interpreted and assessed in a way that ensures students are </w:t>
      </w:r>
      <w:r w:rsidR="004C7F64" w:rsidRPr="0010651F">
        <w:rPr>
          <w:rFonts w:ascii="Arial" w:hAnsi="Arial" w:cs="Arial"/>
          <w:sz w:val="20"/>
          <w:szCs w:val="20"/>
          <w:u w:val="single"/>
        </w:rPr>
        <w:t>critically thinking</w:t>
      </w:r>
      <w:r w:rsidR="004C7F64" w:rsidRPr="0010651F">
        <w:rPr>
          <w:rFonts w:ascii="Arial" w:hAnsi="Arial" w:cs="Arial"/>
          <w:sz w:val="20"/>
          <w:szCs w:val="20"/>
        </w:rPr>
        <w:t xml:space="preserve"> about </w:t>
      </w:r>
      <w:r w:rsidR="00E11A3B" w:rsidRPr="0010651F">
        <w:rPr>
          <w:rFonts w:ascii="Arial" w:hAnsi="Arial" w:cs="Arial"/>
          <w:sz w:val="20"/>
          <w:szCs w:val="20"/>
        </w:rPr>
        <w:t xml:space="preserve">the </w:t>
      </w:r>
      <w:r w:rsidR="004C7F64" w:rsidRPr="0010651F">
        <w:rPr>
          <w:rFonts w:ascii="Arial" w:hAnsi="Arial" w:cs="Arial"/>
          <w:sz w:val="20"/>
          <w:szCs w:val="20"/>
        </w:rPr>
        <w:t xml:space="preserve">texts and their implications for a </w:t>
      </w:r>
      <w:proofErr w:type="gramStart"/>
      <w:r w:rsidR="004C7F64" w:rsidRPr="0010651F">
        <w:rPr>
          <w:rFonts w:ascii="Arial" w:hAnsi="Arial" w:cs="Arial"/>
          <w:sz w:val="20"/>
          <w:szCs w:val="20"/>
        </w:rPr>
        <w:t>real world</w:t>
      </w:r>
      <w:proofErr w:type="gramEnd"/>
      <w:r w:rsidR="004C7F64" w:rsidRPr="0010651F">
        <w:rPr>
          <w:rFonts w:ascii="Arial" w:hAnsi="Arial" w:cs="Arial"/>
          <w:sz w:val="20"/>
          <w:szCs w:val="20"/>
        </w:rPr>
        <w:t xml:space="preserve"> community. </w:t>
      </w:r>
    </w:p>
    <w:p w14:paraId="5D7B34D9" w14:textId="77777777" w:rsidR="004C7F64" w:rsidRPr="0010651F" w:rsidRDefault="004C7F64" w:rsidP="001620C5">
      <w:pPr>
        <w:spacing w:after="0"/>
        <w:jc w:val="left"/>
        <w:rPr>
          <w:rFonts w:ascii="Arial" w:hAnsi="Arial" w:cs="Arial"/>
          <w:sz w:val="20"/>
          <w:szCs w:val="20"/>
        </w:rPr>
      </w:pPr>
      <w:r w:rsidRPr="0010651F">
        <w:rPr>
          <w:rFonts w:ascii="Arial" w:hAnsi="Arial" w:cs="Arial"/>
          <w:sz w:val="20"/>
          <w:szCs w:val="20"/>
        </w:rPr>
        <w:t xml:space="preserve"> </w:t>
      </w:r>
    </w:p>
    <w:p w14:paraId="5AA76044" w14:textId="4C0AAF67" w:rsidR="00366DE7" w:rsidRPr="0010651F" w:rsidRDefault="00686E3B" w:rsidP="001620C5">
      <w:pPr>
        <w:spacing w:after="0"/>
        <w:jc w:val="left"/>
        <w:rPr>
          <w:rFonts w:ascii="Arial" w:hAnsi="Arial" w:cs="Arial"/>
          <w:sz w:val="20"/>
          <w:szCs w:val="20"/>
        </w:rPr>
      </w:pPr>
      <w:r w:rsidRPr="0010651F">
        <w:rPr>
          <w:rFonts w:ascii="Arial" w:hAnsi="Arial" w:cs="Arial"/>
          <w:sz w:val="20"/>
          <w:szCs w:val="20"/>
        </w:rPr>
        <w:t xml:space="preserve">Composition will </w:t>
      </w:r>
      <w:r w:rsidRPr="0010651F">
        <w:rPr>
          <w:rFonts w:ascii="Arial" w:hAnsi="Arial" w:cs="Arial"/>
          <w:sz w:val="20"/>
          <w:szCs w:val="20"/>
          <w:u w:val="single"/>
        </w:rPr>
        <w:t xml:space="preserve">focus on </w:t>
      </w:r>
      <w:r w:rsidR="004C7F64" w:rsidRPr="0010651F">
        <w:rPr>
          <w:rFonts w:ascii="Arial" w:hAnsi="Arial" w:cs="Arial"/>
          <w:sz w:val="20"/>
          <w:szCs w:val="20"/>
          <w:u w:val="single"/>
        </w:rPr>
        <w:t>constructing thorough arguments</w:t>
      </w:r>
      <w:r w:rsidR="00E92389" w:rsidRPr="0010651F">
        <w:rPr>
          <w:rFonts w:ascii="Arial" w:hAnsi="Arial" w:cs="Arial"/>
          <w:sz w:val="20"/>
          <w:szCs w:val="20"/>
          <w:u w:val="single"/>
        </w:rPr>
        <w:t xml:space="preserve"> and narrative writing</w:t>
      </w:r>
      <w:r w:rsidRPr="0010651F">
        <w:rPr>
          <w:rFonts w:ascii="Arial" w:hAnsi="Arial" w:cs="Arial"/>
          <w:sz w:val="20"/>
          <w:szCs w:val="20"/>
        </w:rPr>
        <w:t xml:space="preserve">. </w:t>
      </w:r>
      <w:r w:rsidR="00E92389" w:rsidRPr="0010651F">
        <w:rPr>
          <w:rFonts w:ascii="Arial" w:hAnsi="Arial" w:cs="Arial"/>
          <w:sz w:val="20"/>
          <w:szCs w:val="20"/>
        </w:rPr>
        <w:t>For arguments, s</w:t>
      </w:r>
      <w:r w:rsidR="001620C5" w:rsidRPr="0010651F">
        <w:rPr>
          <w:rFonts w:ascii="Arial" w:hAnsi="Arial" w:cs="Arial"/>
          <w:sz w:val="20"/>
          <w:szCs w:val="20"/>
        </w:rPr>
        <w:t>tudents will be expected to</w:t>
      </w:r>
      <w:r w:rsidR="004C7F64" w:rsidRPr="0010651F">
        <w:rPr>
          <w:rFonts w:ascii="Arial" w:hAnsi="Arial" w:cs="Arial"/>
          <w:sz w:val="20"/>
          <w:szCs w:val="20"/>
        </w:rPr>
        <w:t xml:space="preserve"> develop claims that rely heavily on comparing the pro and con </w:t>
      </w:r>
      <w:r w:rsidR="002A7A4D" w:rsidRPr="0010651F">
        <w:rPr>
          <w:rFonts w:ascii="Arial" w:hAnsi="Arial" w:cs="Arial"/>
          <w:sz w:val="20"/>
          <w:szCs w:val="20"/>
        </w:rPr>
        <w:t xml:space="preserve">positions </w:t>
      </w:r>
      <w:r w:rsidR="00CE08CE" w:rsidRPr="0010651F">
        <w:rPr>
          <w:rFonts w:ascii="Arial" w:hAnsi="Arial" w:cs="Arial"/>
          <w:sz w:val="20"/>
          <w:szCs w:val="20"/>
        </w:rPr>
        <w:t>of</w:t>
      </w:r>
      <w:r w:rsidR="004C7F64" w:rsidRPr="0010651F">
        <w:rPr>
          <w:rFonts w:ascii="Arial" w:hAnsi="Arial" w:cs="Arial"/>
          <w:sz w:val="20"/>
          <w:szCs w:val="20"/>
        </w:rPr>
        <w:t xml:space="preserve"> texts</w:t>
      </w:r>
      <w:r w:rsidR="002A7A4D" w:rsidRPr="0010651F">
        <w:rPr>
          <w:rFonts w:ascii="Arial" w:hAnsi="Arial" w:cs="Arial"/>
          <w:sz w:val="20"/>
          <w:szCs w:val="20"/>
        </w:rPr>
        <w:t>, citing the texts, choosing a position and defending it against</w:t>
      </w:r>
      <w:r w:rsidR="00E11A3B" w:rsidRPr="0010651F">
        <w:rPr>
          <w:rFonts w:ascii="Arial" w:hAnsi="Arial" w:cs="Arial"/>
          <w:sz w:val="20"/>
          <w:szCs w:val="20"/>
        </w:rPr>
        <w:t xml:space="preserve"> possible</w:t>
      </w:r>
      <w:r w:rsidR="002A7A4D" w:rsidRPr="0010651F">
        <w:rPr>
          <w:rFonts w:ascii="Arial" w:hAnsi="Arial" w:cs="Arial"/>
          <w:sz w:val="20"/>
          <w:szCs w:val="20"/>
        </w:rPr>
        <w:t xml:space="preserve"> counterclaims. </w:t>
      </w:r>
      <w:r w:rsidR="00E92389" w:rsidRPr="0010651F">
        <w:rPr>
          <w:rFonts w:ascii="Arial" w:hAnsi="Arial" w:cs="Arial"/>
          <w:sz w:val="20"/>
          <w:szCs w:val="20"/>
        </w:rPr>
        <w:t>For narrative writing, students will be exposed to compose original work that has dialogue, clear &amp; specific narration, engaging language and appropriate structure. Whether it</w:t>
      </w:r>
      <w:r w:rsidR="002A7A4D" w:rsidRPr="0010651F">
        <w:rPr>
          <w:rFonts w:ascii="Arial" w:hAnsi="Arial" w:cs="Arial"/>
          <w:sz w:val="20"/>
          <w:szCs w:val="20"/>
        </w:rPr>
        <w:t xml:space="preserve"> is</w:t>
      </w:r>
      <w:r w:rsidR="00E92389" w:rsidRPr="0010651F">
        <w:rPr>
          <w:rFonts w:ascii="Arial" w:hAnsi="Arial" w:cs="Arial"/>
          <w:sz w:val="20"/>
          <w:szCs w:val="20"/>
        </w:rPr>
        <w:t xml:space="preserve"> narrative writing or argumentative writing</w:t>
      </w:r>
      <w:r w:rsidR="00E11A3B" w:rsidRPr="0010651F">
        <w:rPr>
          <w:rFonts w:ascii="Arial" w:hAnsi="Arial" w:cs="Arial"/>
          <w:sz w:val="20"/>
          <w:szCs w:val="20"/>
        </w:rPr>
        <w:t>,</w:t>
      </w:r>
      <w:r w:rsidR="00E92389" w:rsidRPr="0010651F">
        <w:rPr>
          <w:rFonts w:ascii="Arial" w:hAnsi="Arial" w:cs="Arial"/>
          <w:sz w:val="20"/>
          <w:szCs w:val="20"/>
        </w:rPr>
        <w:t xml:space="preserve"> it is</w:t>
      </w:r>
      <w:r w:rsidR="002A7A4D" w:rsidRPr="0010651F">
        <w:rPr>
          <w:rFonts w:ascii="Arial" w:hAnsi="Arial" w:cs="Arial"/>
          <w:sz w:val="20"/>
          <w:szCs w:val="20"/>
        </w:rPr>
        <w:t xml:space="preserve"> expected that their writ</w:t>
      </w:r>
      <w:r w:rsidR="00E92389" w:rsidRPr="0010651F">
        <w:rPr>
          <w:rFonts w:ascii="Arial" w:hAnsi="Arial" w:cs="Arial"/>
          <w:sz w:val="20"/>
          <w:szCs w:val="20"/>
        </w:rPr>
        <w:t>ing will have</w:t>
      </w:r>
      <w:r w:rsidR="002A7A4D" w:rsidRPr="0010651F">
        <w:rPr>
          <w:rFonts w:ascii="Arial" w:hAnsi="Arial" w:cs="Arial"/>
          <w:sz w:val="20"/>
          <w:szCs w:val="20"/>
        </w:rPr>
        <w:t xml:space="preserve"> appropriate style and mastery of English conventions.</w:t>
      </w:r>
    </w:p>
    <w:p w14:paraId="1DC8FDBD" w14:textId="77777777" w:rsidR="00EF6CB4" w:rsidRDefault="001620C5" w:rsidP="00EF6CB4">
      <w:pPr>
        <w:spacing w:after="0"/>
        <w:jc w:val="left"/>
        <w:rPr>
          <w:rFonts w:ascii="Times New Roman" w:hAnsi="Times New Roman" w:cs="Times New Roman"/>
          <w:sz w:val="23"/>
          <w:szCs w:val="23"/>
        </w:rPr>
      </w:pPr>
      <w:r w:rsidRPr="009E4479">
        <w:rPr>
          <w:rFonts w:ascii="Times New Roman" w:hAnsi="Times New Roman" w:cs="Times New Roman"/>
          <w:sz w:val="23"/>
          <w:szCs w:val="23"/>
        </w:rPr>
        <w:t xml:space="preserve"> </w:t>
      </w:r>
    </w:p>
    <w:p w14:paraId="2EEA3A3B" w14:textId="77777777" w:rsidR="00EF6CB4" w:rsidRPr="0010651F" w:rsidRDefault="00EF6CB4" w:rsidP="00EF6CB4">
      <w:pPr>
        <w:spacing w:after="0"/>
        <w:contextualSpacing/>
        <w:jc w:val="left"/>
        <w:rPr>
          <w:rFonts w:ascii="Arial" w:hAnsi="Arial" w:cs="Arial"/>
          <w:b/>
          <w:smallCaps/>
          <w:sz w:val="24"/>
          <w:szCs w:val="24"/>
        </w:rPr>
      </w:pPr>
      <w:r w:rsidRPr="0010651F">
        <w:rPr>
          <w:rFonts w:ascii="Arial" w:hAnsi="Arial" w:cs="Arial"/>
          <w:b/>
          <w:smallCaps/>
          <w:sz w:val="24"/>
          <w:szCs w:val="24"/>
        </w:rPr>
        <w:t>Units of Study</w:t>
      </w:r>
    </w:p>
    <w:tbl>
      <w:tblPr>
        <w:tblStyle w:val="TableGrid"/>
        <w:tblW w:w="0" w:type="auto"/>
        <w:tblLook w:val="04A0" w:firstRow="1" w:lastRow="0" w:firstColumn="1" w:lastColumn="0" w:noHBand="0" w:noVBand="1"/>
      </w:tblPr>
      <w:tblGrid>
        <w:gridCol w:w="2236"/>
        <w:gridCol w:w="7114"/>
      </w:tblGrid>
      <w:tr w:rsidR="00EF6CB4" w:rsidRPr="0010651F" w14:paraId="47A6B23C" w14:textId="77777777" w:rsidTr="008C4492">
        <w:tc>
          <w:tcPr>
            <w:tcW w:w="2268" w:type="dxa"/>
          </w:tcPr>
          <w:p w14:paraId="6AC8BFAC" w14:textId="77777777" w:rsidR="00EF6CB4" w:rsidRPr="0010651F" w:rsidRDefault="00EF6CB4" w:rsidP="008C4492">
            <w:pPr>
              <w:jc w:val="left"/>
              <w:rPr>
                <w:rFonts w:ascii="Arial" w:hAnsi="Arial" w:cs="Arial"/>
                <w:b/>
                <w:smallCaps/>
                <w:sz w:val="24"/>
                <w:szCs w:val="24"/>
              </w:rPr>
            </w:pPr>
            <w:r w:rsidRPr="0010651F">
              <w:rPr>
                <w:rFonts w:ascii="Arial" w:hAnsi="Arial" w:cs="Arial"/>
                <w:b/>
                <w:smallCaps/>
                <w:sz w:val="24"/>
                <w:szCs w:val="24"/>
              </w:rPr>
              <w:t>Unit</w:t>
            </w:r>
          </w:p>
        </w:tc>
        <w:tc>
          <w:tcPr>
            <w:tcW w:w="7308" w:type="dxa"/>
          </w:tcPr>
          <w:p w14:paraId="326E2C4F" w14:textId="77777777" w:rsidR="00EF6CB4" w:rsidRPr="0010651F" w:rsidRDefault="00EF6CB4" w:rsidP="008C4492">
            <w:pPr>
              <w:jc w:val="left"/>
              <w:rPr>
                <w:rFonts w:ascii="Arial" w:hAnsi="Arial" w:cs="Arial"/>
                <w:b/>
                <w:smallCaps/>
                <w:sz w:val="24"/>
                <w:szCs w:val="24"/>
              </w:rPr>
            </w:pPr>
            <w:r w:rsidRPr="0010651F">
              <w:rPr>
                <w:rFonts w:ascii="Arial" w:hAnsi="Arial" w:cs="Arial"/>
                <w:b/>
                <w:smallCaps/>
                <w:sz w:val="24"/>
                <w:szCs w:val="24"/>
              </w:rPr>
              <w:t>Major Papers</w:t>
            </w:r>
          </w:p>
        </w:tc>
      </w:tr>
      <w:tr w:rsidR="00EF6CB4" w:rsidRPr="0010651F" w14:paraId="6786E5A6" w14:textId="77777777" w:rsidTr="008C4492">
        <w:tc>
          <w:tcPr>
            <w:tcW w:w="2268" w:type="dxa"/>
          </w:tcPr>
          <w:p w14:paraId="611071F9" w14:textId="77777777" w:rsidR="00EF6CB4" w:rsidRPr="0010651F" w:rsidRDefault="00EF6CB4" w:rsidP="008C4492">
            <w:pPr>
              <w:jc w:val="left"/>
              <w:rPr>
                <w:rFonts w:ascii="Arial" w:hAnsi="Arial" w:cs="Arial"/>
                <w:b/>
                <w:sz w:val="20"/>
                <w:szCs w:val="24"/>
              </w:rPr>
            </w:pPr>
            <w:r w:rsidRPr="0010651F">
              <w:rPr>
                <w:rFonts w:ascii="Arial" w:hAnsi="Arial" w:cs="Arial"/>
                <w:b/>
                <w:sz w:val="20"/>
                <w:szCs w:val="24"/>
              </w:rPr>
              <w:t>I. The American Dream</w:t>
            </w:r>
          </w:p>
          <w:p w14:paraId="4EF156EA" w14:textId="77777777" w:rsidR="00EF6CB4" w:rsidRPr="0010651F" w:rsidRDefault="00EF6CB4" w:rsidP="008C4492">
            <w:pPr>
              <w:jc w:val="left"/>
              <w:rPr>
                <w:rFonts w:ascii="Arial" w:hAnsi="Arial" w:cs="Arial"/>
                <w:b/>
                <w:sz w:val="20"/>
                <w:szCs w:val="24"/>
              </w:rPr>
            </w:pPr>
          </w:p>
        </w:tc>
        <w:tc>
          <w:tcPr>
            <w:tcW w:w="7308" w:type="dxa"/>
          </w:tcPr>
          <w:p w14:paraId="1BA039B5" w14:textId="77777777" w:rsidR="00EF6CB4" w:rsidRPr="0010651F" w:rsidRDefault="00EF6CB4" w:rsidP="008C4492">
            <w:pPr>
              <w:jc w:val="left"/>
              <w:rPr>
                <w:rFonts w:ascii="Arial" w:hAnsi="Arial" w:cs="Arial"/>
                <w:sz w:val="20"/>
                <w:szCs w:val="24"/>
              </w:rPr>
            </w:pPr>
            <w:r w:rsidRPr="0010651F">
              <w:rPr>
                <w:rFonts w:ascii="Arial" w:hAnsi="Arial" w:cs="Arial"/>
                <w:sz w:val="20"/>
                <w:szCs w:val="24"/>
                <w:vertAlign w:val="superscript"/>
              </w:rPr>
              <w:t>1</w:t>
            </w:r>
            <w:r w:rsidRPr="0010651F">
              <w:rPr>
                <w:rFonts w:ascii="Arial" w:hAnsi="Arial" w:cs="Arial"/>
                <w:sz w:val="20"/>
                <w:szCs w:val="24"/>
              </w:rPr>
              <w:t xml:space="preserve">Synthesize 3 – 5 sources and your own observation to defend, challenge, or qualify the statement that </w:t>
            </w:r>
            <w:r w:rsidRPr="0010651F">
              <w:rPr>
                <w:rFonts w:ascii="Arial" w:hAnsi="Arial" w:cs="Arial"/>
                <w:i/>
                <w:sz w:val="20"/>
                <w:szCs w:val="24"/>
              </w:rPr>
              <w:t>America still provides access to the American Dream</w:t>
            </w:r>
            <w:r w:rsidRPr="0010651F">
              <w:rPr>
                <w:rFonts w:ascii="Arial" w:hAnsi="Arial" w:cs="Arial"/>
                <w:sz w:val="20"/>
                <w:szCs w:val="24"/>
              </w:rPr>
              <w:t>.</w:t>
            </w:r>
          </w:p>
          <w:p w14:paraId="6CD2A167" w14:textId="5CC10442" w:rsidR="00EF6CB4" w:rsidRPr="0010651F" w:rsidRDefault="00EF6CB4" w:rsidP="008C4492">
            <w:pPr>
              <w:jc w:val="left"/>
              <w:rPr>
                <w:rFonts w:ascii="Arial" w:hAnsi="Arial" w:cs="Arial"/>
                <w:sz w:val="20"/>
                <w:szCs w:val="24"/>
              </w:rPr>
            </w:pPr>
            <w:r w:rsidRPr="0010651F">
              <w:rPr>
                <w:rFonts w:ascii="Arial" w:hAnsi="Arial" w:cs="Arial"/>
                <w:sz w:val="20"/>
                <w:szCs w:val="24"/>
                <w:vertAlign w:val="superscript"/>
              </w:rPr>
              <w:t>2</w:t>
            </w:r>
            <w:r w:rsidRPr="0010651F">
              <w:rPr>
                <w:rFonts w:ascii="Arial" w:hAnsi="Arial" w:cs="Arial"/>
                <w:sz w:val="20"/>
                <w:szCs w:val="24"/>
              </w:rPr>
              <w:t xml:space="preserve">Write </w:t>
            </w:r>
            <w:r w:rsidRPr="0010651F">
              <w:rPr>
                <w:rFonts w:ascii="Arial" w:hAnsi="Arial" w:cs="Arial"/>
                <w:sz w:val="20"/>
                <w:szCs w:val="24"/>
              </w:rPr>
              <w:t>a narrative in which a family attempts to attain the American Dream.</w:t>
            </w:r>
          </w:p>
        </w:tc>
      </w:tr>
      <w:tr w:rsidR="00EF6CB4" w:rsidRPr="0010651F" w14:paraId="5839D898" w14:textId="77777777" w:rsidTr="008C4492">
        <w:tc>
          <w:tcPr>
            <w:tcW w:w="2268" w:type="dxa"/>
          </w:tcPr>
          <w:p w14:paraId="3D250D9C" w14:textId="77777777" w:rsidR="00EF6CB4" w:rsidRPr="0010651F" w:rsidRDefault="00EF6CB4" w:rsidP="008C4492">
            <w:pPr>
              <w:jc w:val="left"/>
              <w:rPr>
                <w:rFonts w:ascii="Arial" w:hAnsi="Arial" w:cs="Arial"/>
                <w:b/>
                <w:sz w:val="20"/>
                <w:szCs w:val="24"/>
              </w:rPr>
            </w:pPr>
            <w:r w:rsidRPr="0010651F">
              <w:rPr>
                <w:rFonts w:ascii="Arial" w:hAnsi="Arial" w:cs="Arial"/>
                <w:b/>
                <w:sz w:val="20"/>
                <w:szCs w:val="24"/>
              </w:rPr>
              <w:t>II. The Crucible &amp; The Power of Persuasion</w:t>
            </w:r>
          </w:p>
        </w:tc>
        <w:tc>
          <w:tcPr>
            <w:tcW w:w="7308" w:type="dxa"/>
          </w:tcPr>
          <w:p w14:paraId="5188009F" w14:textId="576E040D" w:rsidR="00EF6CB4" w:rsidRPr="0010651F" w:rsidRDefault="00EF6CB4" w:rsidP="008C4492">
            <w:pPr>
              <w:jc w:val="left"/>
              <w:rPr>
                <w:rFonts w:ascii="Arial" w:hAnsi="Arial" w:cs="Arial"/>
                <w:sz w:val="20"/>
                <w:szCs w:val="24"/>
              </w:rPr>
            </w:pPr>
            <w:r w:rsidRPr="0010651F">
              <w:rPr>
                <w:rFonts w:ascii="Arial" w:hAnsi="Arial" w:cs="Arial"/>
                <w:sz w:val="20"/>
                <w:szCs w:val="24"/>
                <w:vertAlign w:val="superscript"/>
              </w:rPr>
              <w:t>1</w:t>
            </w:r>
            <w:r w:rsidRPr="0010651F">
              <w:rPr>
                <w:rFonts w:ascii="Arial" w:hAnsi="Arial" w:cs="Arial"/>
                <w:sz w:val="20"/>
                <w:szCs w:val="24"/>
              </w:rPr>
              <w:t>Write and present an original, persuasi</w:t>
            </w:r>
            <w:r w:rsidRPr="0010651F">
              <w:rPr>
                <w:rFonts w:ascii="Arial" w:hAnsi="Arial" w:cs="Arial"/>
                <w:sz w:val="20"/>
                <w:szCs w:val="24"/>
              </w:rPr>
              <w:t>ve</w:t>
            </w:r>
            <w:r w:rsidRPr="0010651F">
              <w:rPr>
                <w:rFonts w:ascii="Arial" w:hAnsi="Arial" w:cs="Arial"/>
                <w:sz w:val="20"/>
                <w:szCs w:val="24"/>
              </w:rPr>
              <w:t xml:space="preserve"> speech that addresses a contemporary issue.</w:t>
            </w:r>
          </w:p>
          <w:p w14:paraId="698CC3A1" w14:textId="77777777" w:rsidR="00EF6CB4" w:rsidRPr="0010651F" w:rsidRDefault="00EF6CB4" w:rsidP="008C4492">
            <w:pPr>
              <w:jc w:val="left"/>
              <w:rPr>
                <w:rFonts w:ascii="Arial" w:hAnsi="Arial" w:cs="Arial"/>
                <w:sz w:val="20"/>
                <w:szCs w:val="24"/>
              </w:rPr>
            </w:pPr>
            <w:r w:rsidRPr="0010651F">
              <w:rPr>
                <w:rFonts w:ascii="Arial" w:hAnsi="Arial" w:cs="Arial"/>
                <w:sz w:val="20"/>
                <w:szCs w:val="24"/>
                <w:vertAlign w:val="superscript"/>
              </w:rPr>
              <w:t>2</w:t>
            </w:r>
            <w:r w:rsidRPr="0010651F">
              <w:rPr>
                <w:rFonts w:ascii="Arial" w:hAnsi="Arial" w:cs="Arial"/>
                <w:sz w:val="20"/>
                <w:szCs w:val="24"/>
              </w:rPr>
              <w:t>Write a narrative that details what happens to Abigail Williams when she leaves Salem.</w:t>
            </w:r>
          </w:p>
        </w:tc>
      </w:tr>
      <w:tr w:rsidR="00EF6CB4" w:rsidRPr="0010651F" w14:paraId="72FE55E8" w14:textId="77777777" w:rsidTr="008C4492">
        <w:tc>
          <w:tcPr>
            <w:tcW w:w="2268" w:type="dxa"/>
          </w:tcPr>
          <w:p w14:paraId="3E3728A5" w14:textId="77777777" w:rsidR="00EF6CB4" w:rsidRPr="0010651F" w:rsidRDefault="00EF6CB4" w:rsidP="008C4492">
            <w:pPr>
              <w:jc w:val="left"/>
              <w:rPr>
                <w:rFonts w:ascii="Arial" w:hAnsi="Arial" w:cs="Arial"/>
                <w:b/>
                <w:sz w:val="20"/>
                <w:szCs w:val="24"/>
              </w:rPr>
            </w:pPr>
            <w:r w:rsidRPr="0010651F">
              <w:rPr>
                <w:rFonts w:ascii="Arial" w:hAnsi="Arial" w:cs="Arial"/>
                <w:b/>
                <w:sz w:val="20"/>
                <w:szCs w:val="24"/>
              </w:rPr>
              <w:t>III. Narrative Reading &amp; Writing</w:t>
            </w:r>
          </w:p>
        </w:tc>
        <w:tc>
          <w:tcPr>
            <w:tcW w:w="7308" w:type="dxa"/>
          </w:tcPr>
          <w:p w14:paraId="651F0B38" w14:textId="77777777" w:rsidR="00EF6CB4" w:rsidRPr="0010651F" w:rsidRDefault="00EF6CB4" w:rsidP="008C4492">
            <w:pPr>
              <w:jc w:val="left"/>
              <w:rPr>
                <w:rFonts w:ascii="Arial" w:hAnsi="Arial" w:cs="Arial"/>
                <w:sz w:val="20"/>
                <w:szCs w:val="20"/>
              </w:rPr>
            </w:pPr>
            <w:r w:rsidRPr="0010651F">
              <w:rPr>
                <w:rFonts w:ascii="Arial" w:hAnsi="Arial" w:cs="Arial"/>
                <w:sz w:val="20"/>
                <w:szCs w:val="20"/>
              </w:rPr>
              <w:t>Write a creation myth.</w:t>
            </w:r>
          </w:p>
        </w:tc>
      </w:tr>
      <w:tr w:rsidR="00EF6CB4" w:rsidRPr="0010651F" w14:paraId="170D886F" w14:textId="77777777" w:rsidTr="008C4492">
        <w:tc>
          <w:tcPr>
            <w:tcW w:w="2268" w:type="dxa"/>
          </w:tcPr>
          <w:p w14:paraId="22329B12" w14:textId="77777777" w:rsidR="00EF6CB4" w:rsidRPr="0010651F" w:rsidRDefault="00EF6CB4" w:rsidP="008C4492">
            <w:pPr>
              <w:jc w:val="left"/>
              <w:rPr>
                <w:rFonts w:ascii="Arial" w:hAnsi="Arial" w:cs="Arial"/>
                <w:b/>
                <w:sz w:val="20"/>
                <w:szCs w:val="24"/>
              </w:rPr>
            </w:pPr>
            <w:r w:rsidRPr="0010651F">
              <w:rPr>
                <w:rFonts w:ascii="Arial" w:hAnsi="Arial" w:cs="Arial"/>
                <w:b/>
                <w:sz w:val="20"/>
                <w:szCs w:val="24"/>
              </w:rPr>
              <w:t>IV. American Forums and Satire</w:t>
            </w:r>
          </w:p>
        </w:tc>
        <w:tc>
          <w:tcPr>
            <w:tcW w:w="7308" w:type="dxa"/>
          </w:tcPr>
          <w:p w14:paraId="0A73C9B3" w14:textId="77777777" w:rsidR="00EF6CB4" w:rsidRPr="0010651F" w:rsidRDefault="00EF6CB4" w:rsidP="008C4492">
            <w:pPr>
              <w:jc w:val="left"/>
              <w:rPr>
                <w:rFonts w:ascii="Arial" w:hAnsi="Arial" w:cs="Arial"/>
                <w:sz w:val="20"/>
                <w:szCs w:val="24"/>
              </w:rPr>
            </w:pPr>
            <w:r w:rsidRPr="0010651F">
              <w:rPr>
                <w:rFonts w:ascii="Arial" w:hAnsi="Arial" w:cs="Arial"/>
                <w:sz w:val="20"/>
                <w:szCs w:val="24"/>
              </w:rPr>
              <w:t>Create a satire, political cartoon or script that ridicules a contemporary issue.</w:t>
            </w:r>
          </w:p>
        </w:tc>
      </w:tr>
      <w:tr w:rsidR="00EF6CB4" w:rsidRPr="0010651F" w14:paraId="5E87E4CE" w14:textId="77777777" w:rsidTr="008C4492">
        <w:tc>
          <w:tcPr>
            <w:tcW w:w="2268" w:type="dxa"/>
          </w:tcPr>
          <w:p w14:paraId="7D37CAD6" w14:textId="62CC0979" w:rsidR="00EF6CB4" w:rsidRPr="0010651F" w:rsidRDefault="00EF6CB4" w:rsidP="008C4492">
            <w:pPr>
              <w:jc w:val="left"/>
              <w:rPr>
                <w:rFonts w:ascii="Arial" w:hAnsi="Arial" w:cs="Arial"/>
                <w:b/>
                <w:sz w:val="20"/>
                <w:szCs w:val="24"/>
              </w:rPr>
            </w:pPr>
            <w:r w:rsidRPr="0010651F">
              <w:rPr>
                <w:rFonts w:ascii="Arial" w:hAnsi="Arial" w:cs="Arial"/>
                <w:b/>
                <w:sz w:val="20"/>
                <w:szCs w:val="24"/>
              </w:rPr>
              <w:t xml:space="preserve">V.  </w:t>
            </w:r>
            <w:r w:rsidRPr="0010651F">
              <w:rPr>
                <w:rFonts w:ascii="Arial" w:hAnsi="Arial" w:cs="Arial"/>
                <w:b/>
                <w:sz w:val="20"/>
                <w:szCs w:val="24"/>
              </w:rPr>
              <w:t>Career Essay</w:t>
            </w:r>
          </w:p>
        </w:tc>
        <w:tc>
          <w:tcPr>
            <w:tcW w:w="7308" w:type="dxa"/>
          </w:tcPr>
          <w:p w14:paraId="606D5CA4" w14:textId="2DD0AE66" w:rsidR="00EF6CB4" w:rsidRPr="0010651F" w:rsidRDefault="00EF6CB4" w:rsidP="008C4492">
            <w:pPr>
              <w:jc w:val="left"/>
              <w:rPr>
                <w:rFonts w:ascii="Arial" w:hAnsi="Arial" w:cs="Arial"/>
                <w:sz w:val="20"/>
                <w:szCs w:val="24"/>
              </w:rPr>
            </w:pPr>
            <w:r w:rsidRPr="0010651F">
              <w:rPr>
                <w:rFonts w:ascii="Arial" w:hAnsi="Arial" w:cs="Arial"/>
                <w:sz w:val="20"/>
                <w:szCs w:val="24"/>
              </w:rPr>
              <w:t>Students will research a chosen career and write an essay in preparation for their 12</w:t>
            </w:r>
            <w:r w:rsidRPr="0010651F">
              <w:rPr>
                <w:rFonts w:ascii="Arial" w:hAnsi="Arial" w:cs="Arial"/>
                <w:sz w:val="20"/>
                <w:szCs w:val="24"/>
                <w:vertAlign w:val="superscript"/>
              </w:rPr>
              <w:t>th</w:t>
            </w:r>
            <w:r w:rsidRPr="0010651F">
              <w:rPr>
                <w:rFonts w:ascii="Arial" w:hAnsi="Arial" w:cs="Arial"/>
                <w:sz w:val="20"/>
                <w:szCs w:val="24"/>
              </w:rPr>
              <w:t xml:space="preserve"> Grade English Course and Cardinal Capstone.</w:t>
            </w:r>
          </w:p>
        </w:tc>
      </w:tr>
    </w:tbl>
    <w:p w14:paraId="1E619BE3" w14:textId="77777777" w:rsidR="00EF6CB4" w:rsidRDefault="00EF6CB4" w:rsidP="00EF6CB4">
      <w:pPr>
        <w:spacing w:after="0"/>
        <w:jc w:val="left"/>
        <w:rPr>
          <w:rFonts w:ascii="Garamond" w:hAnsi="Garamond" w:cs="Times New Roman"/>
          <w:b/>
          <w:smallCaps/>
          <w:sz w:val="24"/>
          <w:szCs w:val="24"/>
        </w:rPr>
      </w:pPr>
    </w:p>
    <w:p w14:paraId="405A44BC" w14:textId="325FF457" w:rsidR="001620C5" w:rsidRPr="0010651F" w:rsidRDefault="00366DE7" w:rsidP="00EF6CB4">
      <w:pPr>
        <w:spacing w:after="0"/>
        <w:jc w:val="left"/>
        <w:rPr>
          <w:rFonts w:ascii="Arial" w:hAnsi="Arial" w:cs="Arial"/>
          <w:sz w:val="23"/>
          <w:szCs w:val="23"/>
        </w:rPr>
      </w:pPr>
      <w:r w:rsidRPr="0010651F">
        <w:rPr>
          <w:rFonts w:ascii="Arial" w:hAnsi="Arial" w:cs="Arial"/>
          <w:b/>
          <w:smallCaps/>
          <w:sz w:val="23"/>
          <w:szCs w:val="23"/>
        </w:rPr>
        <w:t>Required Materials</w:t>
      </w:r>
    </w:p>
    <w:p w14:paraId="620BA90D" w14:textId="77777777" w:rsidR="00366DE7" w:rsidRPr="0010651F" w:rsidRDefault="00366DE7" w:rsidP="00366DE7">
      <w:pPr>
        <w:contextualSpacing/>
        <w:jc w:val="left"/>
        <w:rPr>
          <w:rFonts w:ascii="Arial" w:hAnsi="Arial" w:cs="Arial"/>
          <w:sz w:val="18"/>
          <w:szCs w:val="18"/>
        </w:rPr>
      </w:pPr>
      <w:r w:rsidRPr="0010651F">
        <w:rPr>
          <w:rFonts w:ascii="Arial" w:hAnsi="Arial" w:cs="Arial"/>
          <w:sz w:val="18"/>
          <w:szCs w:val="18"/>
        </w:rPr>
        <w:t>Each day you are required to have:</w:t>
      </w:r>
    </w:p>
    <w:p w14:paraId="74613FDF" w14:textId="36012A93" w:rsidR="004B0641" w:rsidRPr="0010651F" w:rsidRDefault="00B158B0" w:rsidP="00366DE7">
      <w:pPr>
        <w:contextualSpacing/>
        <w:jc w:val="left"/>
        <w:rPr>
          <w:rFonts w:ascii="Arial" w:hAnsi="Arial" w:cs="Arial"/>
          <w:sz w:val="18"/>
          <w:szCs w:val="18"/>
        </w:rPr>
      </w:pPr>
      <w:r w:rsidRPr="00B158B0">
        <w:rPr>
          <w:rFonts w:ascii="Arial" w:hAnsi="Arial" w:cs="Arial"/>
          <w:b/>
          <w:sz w:val="18"/>
          <w:szCs w:val="18"/>
        </w:rPr>
        <w:t>(</w:t>
      </w:r>
      <w:r w:rsidR="00366DE7" w:rsidRPr="00B158B0">
        <w:rPr>
          <w:rFonts w:ascii="Arial" w:hAnsi="Arial" w:cs="Arial"/>
          <w:b/>
          <w:sz w:val="18"/>
          <w:szCs w:val="18"/>
        </w:rPr>
        <w:t>1)</w:t>
      </w:r>
      <w:r w:rsidR="00366DE7" w:rsidRPr="0010651F">
        <w:rPr>
          <w:rFonts w:ascii="Arial" w:hAnsi="Arial" w:cs="Arial"/>
          <w:sz w:val="18"/>
          <w:szCs w:val="18"/>
        </w:rPr>
        <w:t xml:space="preserve"> a</w:t>
      </w:r>
      <w:r w:rsidR="001761C3" w:rsidRPr="0010651F">
        <w:rPr>
          <w:rFonts w:ascii="Arial" w:hAnsi="Arial" w:cs="Arial"/>
          <w:sz w:val="18"/>
          <w:szCs w:val="18"/>
        </w:rPr>
        <w:t xml:space="preserve"> pencil </w:t>
      </w:r>
      <w:r w:rsidR="004B0641" w:rsidRPr="0010651F">
        <w:rPr>
          <w:rFonts w:ascii="Arial" w:hAnsi="Arial" w:cs="Arial"/>
          <w:sz w:val="18"/>
          <w:szCs w:val="18"/>
        </w:rPr>
        <w:t xml:space="preserve"> </w:t>
      </w:r>
      <w:r>
        <w:rPr>
          <w:rFonts w:ascii="Arial" w:hAnsi="Arial" w:cs="Arial"/>
          <w:b/>
          <w:sz w:val="18"/>
          <w:szCs w:val="18"/>
        </w:rPr>
        <w:t>(</w:t>
      </w:r>
      <w:r w:rsidR="00C01728" w:rsidRPr="00B158B0">
        <w:rPr>
          <w:rFonts w:ascii="Arial" w:hAnsi="Arial" w:cs="Arial"/>
          <w:b/>
          <w:sz w:val="18"/>
          <w:szCs w:val="18"/>
        </w:rPr>
        <w:t>2</w:t>
      </w:r>
      <w:r w:rsidR="008B7499" w:rsidRPr="00B158B0">
        <w:rPr>
          <w:rFonts w:ascii="Arial" w:hAnsi="Arial" w:cs="Arial"/>
          <w:b/>
          <w:sz w:val="18"/>
          <w:szCs w:val="18"/>
        </w:rPr>
        <w:t>)</w:t>
      </w:r>
      <w:r w:rsidR="008B7499" w:rsidRPr="0010651F">
        <w:rPr>
          <w:rFonts w:ascii="Arial" w:hAnsi="Arial" w:cs="Arial"/>
          <w:sz w:val="18"/>
          <w:szCs w:val="18"/>
        </w:rPr>
        <w:t xml:space="preserve"> </w:t>
      </w:r>
      <w:r w:rsidR="001761C3" w:rsidRPr="0010651F">
        <w:rPr>
          <w:rFonts w:ascii="Arial" w:hAnsi="Arial" w:cs="Arial"/>
          <w:sz w:val="18"/>
          <w:szCs w:val="18"/>
        </w:rPr>
        <w:t>3-ring notebook for your class notes</w:t>
      </w:r>
      <w:r>
        <w:rPr>
          <w:rFonts w:ascii="Arial" w:hAnsi="Arial" w:cs="Arial"/>
          <w:sz w:val="18"/>
          <w:szCs w:val="18"/>
        </w:rPr>
        <w:t xml:space="preserve"> </w:t>
      </w:r>
      <w:r w:rsidR="008B7499" w:rsidRPr="0010651F">
        <w:rPr>
          <w:rFonts w:ascii="Arial" w:hAnsi="Arial" w:cs="Arial"/>
          <w:sz w:val="18"/>
          <w:szCs w:val="18"/>
        </w:rPr>
        <w:t xml:space="preserve"> </w:t>
      </w:r>
      <w:r>
        <w:rPr>
          <w:rFonts w:ascii="Arial" w:hAnsi="Arial" w:cs="Arial"/>
          <w:b/>
          <w:sz w:val="18"/>
          <w:szCs w:val="18"/>
        </w:rPr>
        <w:t>(</w:t>
      </w:r>
      <w:r w:rsidR="00C01728" w:rsidRPr="00B158B0">
        <w:rPr>
          <w:rFonts w:ascii="Arial" w:hAnsi="Arial" w:cs="Arial"/>
          <w:b/>
          <w:sz w:val="18"/>
          <w:szCs w:val="18"/>
        </w:rPr>
        <w:t>3</w:t>
      </w:r>
      <w:r w:rsidR="00E92389" w:rsidRPr="00B158B0">
        <w:rPr>
          <w:rFonts w:ascii="Arial" w:hAnsi="Arial" w:cs="Arial"/>
          <w:b/>
          <w:sz w:val="18"/>
          <w:szCs w:val="18"/>
        </w:rPr>
        <w:t>)</w:t>
      </w:r>
      <w:r w:rsidR="00E92389" w:rsidRPr="0010651F">
        <w:rPr>
          <w:rFonts w:ascii="Arial" w:hAnsi="Arial" w:cs="Arial"/>
          <w:sz w:val="18"/>
          <w:szCs w:val="18"/>
        </w:rPr>
        <w:t xml:space="preserve"> </w:t>
      </w:r>
      <w:r w:rsidR="001761C3" w:rsidRPr="0010651F">
        <w:rPr>
          <w:rFonts w:ascii="Arial" w:hAnsi="Arial" w:cs="Arial"/>
          <w:sz w:val="18"/>
          <w:szCs w:val="18"/>
        </w:rPr>
        <w:t xml:space="preserve">lined </w:t>
      </w:r>
      <w:r w:rsidR="00E92389" w:rsidRPr="0010651F">
        <w:rPr>
          <w:rFonts w:ascii="Arial" w:hAnsi="Arial" w:cs="Arial"/>
          <w:sz w:val="18"/>
          <w:szCs w:val="18"/>
        </w:rPr>
        <w:t>paper</w:t>
      </w:r>
      <w:r w:rsidR="008B7499" w:rsidRPr="0010651F">
        <w:rPr>
          <w:rFonts w:ascii="Arial" w:hAnsi="Arial" w:cs="Arial"/>
          <w:sz w:val="18"/>
          <w:szCs w:val="18"/>
        </w:rPr>
        <w:t xml:space="preserve"> </w:t>
      </w:r>
      <w:r w:rsidR="001761C3" w:rsidRPr="0010651F">
        <w:rPr>
          <w:rFonts w:ascii="Arial" w:hAnsi="Arial" w:cs="Arial"/>
          <w:sz w:val="18"/>
          <w:szCs w:val="18"/>
        </w:rPr>
        <w:t>for daily work</w:t>
      </w:r>
      <w:r>
        <w:rPr>
          <w:rFonts w:ascii="Arial" w:hAnsi="Arial" w:cs="Arial"/>
          <w:sz w:val="18"/>
          <w:szCs w:val="18"/>
        </w:rPr>
        <w:t xml:space="preserve"> </w:t>
      </w:r>
      <w:bookmarkStart w:id="0" w:name="_GoBack"/>
      <w:bookmarkEnd w:id="0"/>
      <w:r w:rsidR="00852ACC" w:rsidRPr="0010651F">
        <w:rPr>
          <w:rFonts w:ascii="Arial" w:hAnsi="Arial" w:cs="Arial"/>
          <w:sz w:val="18"/>
          <w:szCs w:val="18"/>
        </w:rPr>
        <w:t xml:space="preserve"> </w:t>
      </w:r>
      <w:r w:rsidRPr="00B158B0">
        <w:rPr>
          <w:rFonts w:ascii="Arial" w:hAnsi="Arial" w:cs="Arial"/>
          <w:b/>
          <w:sz w:val="18"/>
          <w:szCs w:val="18"/>
        </w:rPr>
        <w:t>(</w:t>
      </w:r>
      <w:r w:rsidR="00852ACC" w:rsidRPr="00B158B0">
        <w:rPr>
          <w:rFonts w:ascii="Arial" w:hAnsi="Arial" w:cs="Arial"/>
          <w:b/>
          <w:sz w:val="18"/>
          <w:szCs w:val="18"/>
        </w:rPr>
        <w:t>4)</w:t>
      </w:r>
      <w:r w:rsidR="00852ACC" w:rsidRPr="0010651F">
        <w:rPr>
          <w:rFonts w:ascii="Arial" w:hAnsi="Arial" w:cs="Arial"/>
          <w:sz w:val="18"/>
          <w:szCs w:val="18"/>
        </w:rPr>
        <w:t xml:space="preserve"> 4 colored highlighters (yellow, blue, pink, green)</w:t>
      </w:r>
    </w:p>
    <w:p w14:paraId="2172F6CF" w14:textId="18690CF5" w:rsidR="00EF6CB4" w:rsidRPr="0010651F" w:rsidRDefault="00EF6CB4" w:rsidP="00452902">
      <w:pPr>
        <w:spacing w:after="0"/>
        <w:jc w:val="left"/>
        <w:rPr>
          <w:rFonts w:ascii="Arial" w:hAnsi="Arial" w:cs="Arial"/>
          <w:sz w:val="23"/>
          <w:szCs w:val="23"/>
        </w:rPr>
      </w:pPr>
    </w:p>
    <w:p w14:paraId="0C89ACD7" w14:textId="77777777" w:rsidR="00852ACC" w:rsidRPr="0010651F" w:rsidRDefault="00852ACC" w:rsidP="00EF6CB4">
      <w:pPr>
        <w:spacing w:after="0"/>
        <w:jc w:val="left"/>
        <w:rPr>
          <w:rFonts w:ascii="Arial" w:hAnsi="Arial" w:cs="Arial"/>
          <w:b/>
          <w:smallCaps/>
          <w:sz w:val="23"/>
          <w:szCs w:val="23"/>
        </w:rPr>
      </w:pPr>
      <w:r w:rsidRPr="0010651F">
        <w:rPr>
          <w:rFonts w:ascii="Arial" w:hAnsi="Arial" w:cs="Arial"/>
          <w:b/>
          <w:smallCaps/>
          <w:sz w:val="23"/>
          <w:szCs w:val="23"/>
        </w:rPr>
        <w:t>Standards Based Grading</w:t>
      </w:r>
    </w:p>
    <w:p w14:paraId="77E5D437" w14:textId="16D05CCB" w:rsidR="00852ACC" w:rsidRPr="0010651F" w:rsidRDefault="00852ACC" w:rsidP="00EF6CB4">
      <w:pPr>
        <w:spacing w:after="0"/>
        <w:jc w:val="left"/>
        <w:rPr>
          <w:rFonts w:ascii="Arial" w:hAnsi="Arial" w:cs="Arial"/>
          <w:sz w:val="18"/>
          <w:szCs w:val="18"/>
        </w:rPr>
      </w:pPr>
      <w:r w:rsidRPr="0010651F">
        <w:rPr>
          <w:rFonts w:ascii="Arial" w:hAnsi="Arial" w:cs="Arial"/>
          <w:sz w:val="18"/>
          <w:szCs w:val="18"/>
        </w:rPr>
        <w:t xml:space="preserve">Grading categories in my gradebook will reflect Georgia Standards of Excellence, meaning that the points on a performance task or unit assessment will be divided into the categories/standards that the task or assessment covers. </w:t>
      </w:r>
    </w:p>
    <w:p w14:paraId="5284A6F2" w14:textId="77777777" w:rsidR="00852ACC" w:rsidRPr="0010651F" w:rsidRDefault="00852ACC" w:rsidP="00EF6CB4">
      <w:pPr>
        <w:spacing w:after="0"/>
        <w:jc w:val="left"/>
        <w:rPr>
          <w:rFonts w:ascii="Arial" w:hAnsi="Arial" w:cs="Arial"/>
          <w:smallCaps/>
          <w:sz w:val="18"/>
          <w:szCs w:val="18"/>
        </w:rPr>
      </w:pPr>
    </w:p>
    <w:p w14:paraId="02977B25" w14:textId="18B87825" w:rsidR="00EF6CB4" w:rsidRPr="0010651F" w:rsidRDefault="00EF6CB4" w:rsidP="00EF6CB4">
      <w:pPr>
        <w:spacing w:after="0"/>
        <w:jc w:val="left"/>
        <w:rPr>
          <w:rFonts w:ascii="Arial" w:hAnsi="Arial" w:cs="Arial"/>
          <w:b/>
          <w:smallCaps/>
          <w:sz w:val="23"/>
          <w:szCs w:val="23"/>
        </w:rPr>
      </w:pPr>
      <w:r w:rsidRPr="0010651F">
        <w:rPr>
          <w:rFonts w:ascii="Arial" w:hAnsi="Arial" w:cs="Arial"/>
          <w:b/>
          <w:smallCaps/>
          <w:sz w:val="23"/>
          <w:szCs w:val="23"/>
        </w:rPr>
        <w:t>Grading Policy</w:t>
      </w:r>
    </w:p>
    <w:p w14:paraId="085BFF28" w14:textId="77777777" w:rsidR="00EF6CB4" w:rsidRPr="0010651F" w:rsidRDefault="00EF6CB4" w:rsidP="00EF6CB4">
      <w:pPr>
        <w:spacing w:after="0"/>
        <w:jc w:val="left"/>
        <w:rPr>
          <w:rFonts w:ascii="Arial" w:hAnsi="Arial" w:cs="Arial"/>
          <w:sz w:val="18"/>
          <w:szCs w:val="18"/>
        </w:rPr>
      </w:pPr>
      <w:r w:rsidRPr="0010651F">
        <w:rPr>
          <w:rFonts w:ascii="Arial" w:hAnsi="Arial" w:cs="Arial"/>
          <w:sz w:val="18"/>
          <w:szCs w:val="18"/>
        </w:rPr>
        <w:t>Your grades will be calculated as follows:</w:t>
      </w:r>
    </w:p>
    <w:p w14:paraId="4C58444D" w14:textId="1CE1176B" w:rsidR="00EF6CB4" w:rsidRPr="0010651F" w:rsidRDefault="00EF6CB4" w:rsidP="00EF6CB4">
      <w:pPr>
        <w:spacing w:after="0"/>
        <w:jc w:val="left"/>
        <w:rPr>
          <w:rFonts w:ascii="Arial" w:hAnsi="Arial" w:cs="Arial"/>
          <w:sz w:val="18"/>
          <w:szCs w:val="18"/>
        </w:rPr>
      </w:pPr>
      <w:r w:rsidRPr="0010651F">
        <w:rPr>
          <w:rFonts w:ascii="Arial" w:hAnsi="Arial" w:cs="Arial"/>
          <w:b/>
          <w:sz w:val="18"/>
          <w:szCs w:val="18"/>
        </w:rPr>
        <w:t>30% Reading &amp; Literature</w:t>
      </w:r>
      <w:r w:rsidRPr="0010651F">
        <w:rPr>
          <w:rFonts w:ascii="Arial" w:hAnsi="Arial" w:cs="Arial"/>
          <w:sz w:val="18"/>
          <w:szCs w:val="18"/>
        </w:rPr>
        <w:t xml:space="preserve"> (Mainly Multiple Choice Exit Tickets)</w:t>
      </w:r>
    </w:p>
    <w:p w14:paraId="7141133B" w14:textId="77777777" w:rsidR="00EF6CB4" w:rsidRPr="0010651F" w:rsidRDefault="00EF6CB4" w:rsidP="00EF6CB4">
      <w:pPr>
        <w:spacing w:after="0"/>
        <w:jc w:val="left"/>
        <w:rPr>
          <w:rFonts w:ascii="Arial" w:hAnsi="Arial" w:cs="Arial"/>
          <w:sz w:val="18"/>
          <w:szCs w:val="18"/>
        </w:rPr>
      </w:pPr>
      <w:r w:rsidRPr="0010651F">
        <w:rPr>
          <w:rFonts w:ascii="Arial" w:hAnsi="Arial" w:cs="Arial"/>
          <w:b/>
          <w:sz w:val="18"/>
          <w:szCs w:val="18"/>
        </w:rPr>
        <w:t xml:space="preserve">30% Writing </w:t>
      </w:r>
      <w:r w:rsidRPr="0010651F">
        <w:rPr>
          <w:rFonts w:ascii="Arial" w:hAnsi="Arial" w:cs="Arial"/>
          <w:sz w:val="18"/>
          <w:szCs w:val="18"/>
        </w:rPr>
        <w:t>(Constructed Responses, Arguments, Narrative Writing)</w:t>
      </w:r>
    </w:p>
    <w:p w14:paraId="5023B2BE" w14:textId="77777777" w:rsidR="00EF6CB4" w:rsidRPr="0010651F" w:rsidRDefault="00EF6CB4" w:rsidP="00EF6CB4">
      <w:pPr>
        <w:spacing w:after="0"/>
        <w:jc w:val="left"/>
        <w:rPr>
          <w:rFonts w:ascii="Arial" w:hAnsi="Arial" w:cs="Arial"/>
          <w:sz w:val="18"/>
          <w:szCs w:val="18"/>
        </w:rPr>
      </w:pPr>
      <w:r w:rsidRPr="0010651F">
        <w:rPr>
          <w:rFonts w:ascii="Arial" w:hAnsi="Arial" w:cs="Arial"/>
          <w:b/>
          <w:sz w:val="18"/>
          <w:szCs w:val="18"/>
        </w:rPr>
        <w:t xml:space="preserve">10% Speaking, Listening </w:t>
      </w:r>
      <w:r w:rsidRPr="0010651F">
        <w:rPr>
          <w:rFonts w:ascii="Arial" w:hAnsi="Arial" w:cs="Arial"/>
          <w:sz w:val="18"/>
          <w:szCs w:val="18"/>
        </w:rPr>
        <w:t>(Group projects/presentations, responses to visual performance and participation in dramatic performance &amp; debates)</w:t>
      </w:r>
    </w:p>
    <w:p w14:paraId="048D046F" w14:textId="28993ADA" w:rsidR="00EF6CB4" w:rsidRDefault="00EF6CB4" w:rsidP="00EF6CB4">
      <w:pPr>
        <w:spacing w:after="0"/>
        <w:jc w:val="left"/>
        <w:rPr>
          <w:rFonts w:ascii="Arial" w:hAnsi="Arial" w:cs="Arial"/>
          <w:sz w:val="18"/>
          <w:szCs w:val="18"/>
        </w:rPr>
      </w:pPr>
      <w:r w:rsidRPr="0010651F">
        <w:rPr>
          <w:rFonts w:ascii="Arial" w:hAnsi="Arial" w:cs="Arial"/>
          <w:b/>
          <w:smallCaps/>
          <w:sz w:val="18"/>
          <w:szCs w:val="18"/>
        </w:rPr>
        <w:t>10% L</w:t>
      </w:r>
      <w:r w:rsidRPr="0010651F">
        <w:rPr>
          <w:rFonts w:ascii="Arial" w:hAnsi="Arial" w:cs="Arial"/>
          <w:b/>
          <w:sz w:val="18"/>
          <w:szCs w:val="18"/>
        </w:rPr>
        <w:t xml:space="preserve">anguage </w:t>
      </w:r>
      <w:r w:rsidRPr="0010651F">
        <w:rPr>
          <w:rFonts w:ascii="Arial" w:hAnsi="Arial" w:cs="Arial"/>
          <w:sz w:val="18"/>
          <w:szCs w:val="18"/>
        </w:rPr>
        <w:t>(Grammar &amp; Vocabulary Quizzes)</w:t>
      </w:r>
    </w:p>
    <w:p w14:paraId="19738235" w14:textId="4457CA56" w:rsidR="007038E7" w:rsidRPr="007038E7" w:rsidRDefault="007038E7" w:rsidP="00EF6CB4">
      <w:pPr>
        <w:spacing w:after="0"/>
        <w:jc w:val="left"/>
        <w:rPr>
          <w:rFonts w:ascii="Arial" w:hAnsi="Arial" w:cs="Arial"/>
          <w:b/>
          <w:sz w:val="18"/>
          <w:szCs w:val="18"/>
        </w:rPr>
      </w:pPr>
      <w:r w:rsidRPr="0010651F">
        <w:rPr>
          <w:rFonts w:ascii="Arial" w:hAnsi="Arial" w:cs="Arial"/>
          <w:b/>
          <w:sz w:val="18"/>
          <w:szCs w:val="18"/>
        </w:rPr>
        <w:t xml:space="preserve">20% Georgia Milestones </w:t>
      </w:r>
      <w:r w:rsidRPr="0010651F">
        <w:rPr>
          <w:rFonts w:ascii="Arial" w:hAnsi="Arial" w:cs="Arial"/>
          <w:b/>
          <w:sz w:val="18"/>
          <w:szCs w:val="18"/>
          <w:u w:val="double"/>
        </w:rPr>
        <w:t>E</w:t>
      </w:r>
      <w:r w:rsidRPr="0010651F">
        <w:rPr>
          <w:rFonts w:ascii="Arial" w:hAnsi="Arial" w:cs="Arial"/>
          <w:b/>
          <w:sz w:val="18"/>
          <w:szCs w:val="18"/>
        </w:rPr>
        <w:t xml:space="preserve">nd </w:t>
      </w:r>
      <w:r w:rsidRPr="0010651F">
        <w:rPr>
          <w:rFonts w:ascii="Arial" w:hAnsi="Arial" w:cs="Arial"/>
          <w:b/>
          <w:sz w:val="18"/>
          <w:szCs w:val="18"/>
          <w:u w:val="double"/>
        </w:rPr>
        <w:t>O</w:t>
      </w:r>
      <w:r w:rsidRPr="0010651F">
        <w:rPr>
          <w:rFonts w:ascii="Arial" w:hAnsi="Arial" w:cs="Arial"/>
          <w:b/>
          <w:sz w:val="18"/>
          <w:szCs w:val="18"/>
        </w:rPr>
        <w:t xml:space="preserve">f </w:t>
      </w:r>
      <w:r w:rsidRPr="0010651F">
        <w:rPr>
          <w:rFonts w:ascii="Arial" w:hAnsi="Arial" w:cs="Arial"/>
          <w:b/>
          <w:sz w:val="18"/>
          <w:szCs w:val="18"/>
          <w:u w:val="double"/>
        </w:rPr>
        <w:t>C</w:t>
      </w:r>
      <w:r w:rsidRPr="0010651F">
        <w:rPr>
          <w:rFonts w:ascii="Arial" w:hAnsi="Arial" w:cs="Arial"/>
          <w:b/>
          <w:sz w:val="18"/>
          <w:szCs w:val="18"/>
        </w:rPr>
        <w:t xml:space="preserve">ourse Exam for American Literature </w:t>
      </w:r>
    </w:p>
    <w:p w14:paraId="30EFCEE5" w14:textId="77777777" w:rsidR="00EF6CB4" w:rsidRPr="0010651F" w:rsidRDefault="00EF6CB4" w:rsidP="00EF6CB4">
      <w:pPr>
        <w:spacing w:after="0"/>
        <w:jc w:val="left"/>
        <w:rPr>
          <w:rFonts w:ascii="Arial" w:hAnsi="Arial" w:cs="Arial"/>
          <w:i/>
          <w:sz w:val="20"/>
          <w:szCs w:val="20"/>
        </w:rPr>
      </w:pPr>
      <w:r w:rsidRPr="0010651F">
        <w:rPr>
          <w:rFonts w:ascii="Arial" w:hAnsi="Arial" w:cs="Arial"/>
          <w:i/>
          <w:sz w:val="20"/>
          <w:szCs w:val="20"/>
        </w:rPr>
        <w:t xml:space="preserve">*Grades can be checked on </w:t>
      </w:r>
      <w:proofErr w:type="spellStart"/>
      <w:r w:rsidRPr="0010651F">
        <w:rPr>
          <w:rFonts w:ascii="Arial" w:hAnsi="Arial" w:cs="Arial"/>
          <w:i/>
          <w:sz w:val="20"/>
          <w:szCs w:val="20"/>
        </w:rPr>
        <w:t>ParentVue</w:t>
      </w:r>
      <w:proofErr w:type="spellEnd"/>
      <w:r w:rsidRPr="0010651F">
        <w:rPr>
          <w:rFonts w:ascii="Arial" w:hAnsi="Arial" w:cs="Arial"/>
          <w:i/>
          <w:sz w:val="20"/>
          <w:szCs w:val="20"/>
        </w:rPr>
        <w:t xml:space="preserve"> or </w:t>
      </w:r>
      <w:proofErr w:type="spellStart"/>
      <w:r w:rsidRPr="0010651F">
        <w:rPr>
          <w:rFonts w:ascii="Arial" w:hAnsi="Arial" w:cs="Arial"/>
          <w:i/>
          <w:sz w:val="20"/>
          <w:szCs w:val="20"/>
        </w:rPr>
        <w:t>StudentVue</w:t>
      </w:r>
      <w:proofErr w:type="spellEnd"/>
    </w:p>
    <w:p w14:paraId="74703B55" w14:textId="77777777" w:rsidR="007038E7" w:rsidRDefault="007038E7" w:rsidP="007038E7">
      <w:pPr>
        <w:jc w:val="both"/>
        <w:rPr>
          <w:rFonts w:ascii="Arial" w:hAnsi="Arial" w:cs="Arial"/>
          <w:b/>
          <w:smallCaps/>
          <w:sz w:val="23"/>
          <w:szCs w:val="23"/>
        </w:rPr>
      </w:pPr>
    </w:p>
    <w:p w14:paraId="5E9639A1" w14:textId="76FA1E7B" w:rsidR="0010651F" w:rsidRPr="008D5F6E" w:rsidRDefault="0010651F" w:rsidP="007038E7">
      <w:pPr>
        <w:rPr>
          <w:rFonts w:ascii="Arial" w:eastAsia="Merriweather" w:hAnsi="Arial" w:cs="Arial"/>
          <w:b/>
          <w:sz w:val="24"/>
          <w:szCs w:val="24"/>
          <w:u w:val="single"/>
        </w:rPr>
      </w:pPr>
      <w:r w:rsidRPr="008D5F6E">
        <w:rPr>
          <w:rFonts w:ascii="Arial" w:eastAsia="Merriweather" w:hAnsi="Arial" w:cs="Arial"/>
          <w:b/>
          <w:sz w:val="24"/>
          <w:szCs w:val="24"/>
          <w:u w:val="single"/>
        </w:rPr>
        <w:lastRenderedPageBreak/>
        <w:t>Classroom Expectations:</w:t>
      </w:r>
    </w:p>
    <w:p w14:paraId="2B637062" w14:textId="16ACBAE5" w:rsidR="0010651F" w:rsidRPr="0010651F" w:rsidRDefault="0010651F" w:rsidP="0010651F">
      <w:pPr>
        <w:jc w:val="left"/>
        <w:rPr>
          <w:rFonts w:ascii="Arial" w:eastAsia="Merriweather" w:hAnsi="Arial" w:cs="Arial"/>
          <w:b/>
          <w:sz w:val="20"/>
          <w:szCs w:val="20"/>
        </w:rPr>
      </w:pPr>
      <w:r w:rsidRPr="0010651F">
        <w:rPr>
          <w:rFonts w:ascii="Arial" w:eastAsia="Merriweather" w:hAnsi="Arial" w:cs="Arial"/>
          <w:b/>
          <w:i/>
          <w:color w:val="0000FF"/>
          <w:sz w:val="20"/>
          <w:szCs w:val="20"/>
        </w:rPr>
        <w:t>We are a learning community.</w:t>
      </w:r>
      <w:r w:rsidRPr="0010651F">
        <w:rPr>
          <w:rFonts w:ascii="Arial" w:eastAsia="Merriweather" w:hAnsi="Arial" w:cs="Arial"/>
          <w:b/>
          <w:sz w:val="20"/>
          <w:szCs w:val="20"/>
        </w:rPr>
        <w:t xml:space="preserve"> </w:t>
      </w:r>
      <w:r w:rsidRPr="0010651F">
        <w:rPr>
          <w:rFonts w:ascii="Arial" w:eastAsia="Merriweather" w:hAnsi="Arial" w:cs="Arial"/>
          <w:sz w:val="20"/>
          <w:szCs w:val="20"/>
        </w:rPr>
        <w:t xml:space="preserve">Therefore, in order to maximize learning opportunities and experiences for everyone, </w:t>
      </w:r>
      <w:r w:rsidRPr="0010651F">
        <w:rPr>
          <w:rFonts w:ascii="Arial" w:eastAsia="Merriweather" w:hAnsi="Arial" w:cs="Arial"/>
          <w:b/>
          <w:i/>
          <w:sz w:val="20"/>
          <w:szCs w:val="20"/>
        </w:rPr>
        <w:t>we must collectively and consistently follow an established set of rules to foster a safe and effective learning environment for everyone</w:t>
      </w:r>
      <w:r w:rsidRPr="0010651F">
        <w:rPr>
          <w:rFonts w:ascii="Arial" w:eastAsia="Merriweather" w:hAnsi="Arial" w:cs="Arial"/>
          <w:sz w:val="20"/>
          <w:szCs w:val="20"/>
        </w:rPr>
        <w:t>. This contract outlines my expectations for our learning community/classroom.</w:t>
      </w:r>
    </w:p>
    <w:p w14:paraId="20DB23A4" w14:textId="1E267D09" w:rsidR="0010651F" w:rsidRPr="0010651F" w:rsidRDefault="0010651F" w:rsidP="0010651F">
      <w:pPr>
        <w:pStyle w:val="ListParagraph"/>
        <w:numPr>
          <w:ilvl w:val="0"/>
          <w:numId w:val="5"/>
        </w:numPr>
        <w:pBdr>
          <w:top w:val="nil"/>
          <w:left w:val="nil"/>
          <w:bottom w:val="nil"/>
          <w:right w:val="nil"/>
          <w:between w:val="nil"/>
        </w:pBdr>
        <w:spacing w:after="0" w:line="276" w:lineRule="auto"/>
        <w:jc w:val="left"/>
        <w:rPr>
          <w:rFonts w:ascii="Arial" w:eastAsia="Merriweather" w:hAnsi="Arial" w:cs="Arial"/>
          <w:sz w:val="20"/>
          <w:szCs w:val="20"/>
        </w:rPr>
      </w:pPr>
      <w:r w:rsidRPr="0010651F">
        <w:rPr>
          <w:rFonts w:ascii="Arial" w:eastAsia="Merriweather" w:hAnsi="Arial" w:cs="Arial"/>
          <w:b/>
          <w:color w:val="0000FF"/>
          <w:sz w:val="20"/>
          <w:szCs w:val="20"/>
          <w:u w:val="single"/>
        </w:rPr>
        <w:t>Be on time</w:t>
      </w:r>
      <w:r w:rsidRPr="0010651F">
        <w:rPr>
          <w:rFonts w:ascii="Arial" w:eastAsia="Merriweather" w:hAnsi="Arial" w:cs="Arial"/>
          <w:b/>
          <w:sz w:val="20"/>
          <w:szCs w:val="20"/>
        </w:rPr>
        <w:t xml:space="preserve">. </w:t>
      </w:r>
      <w:r w:rsidRPr="0010651F">
        <w:rPr>
          <w:rFonts w:ascii="Arial" w:eastAsia="Merriweather" w:hAnsi="Arial" w:cs="Arial"/>
          <w:sz w:val="20"/>
          <w:szCs w:val="20"/>
        </w:rPr>
        <w:t>Be in your seat when the bell rings. Showing up to class</w:t>
      </w:r>
      <w:r w:rsidRPr="0010651F">
        <w:rPr>
          <w:rFonts w:ascii="Arial" w:eastAsia="Merriweather" w:hAnsi="Arial" w:cs="Arial"/>
          <w:b/>
          <w:i/>
          <w:sz w:val="20"/>
          <w:szCs w:val="20"/>
        </w:rPr>
        <w:t xml:space="preserve"> on time</w:t>
      </w:r>
      <w:r w:rsidRPr="0010651F">
        <w:rPr>
          <w:rFonts w:ascii="Arial" w:eastAsia="Merriweather" w:hAnsi="Arial" w:cs="Arial"/>
          <w:sz w:val="20"/>
          <w:szCs w:val="20"/>
        </w:rPr>
        <w:t xml:space="preserve"> is learning a life skill that every future employer expects of his</w:t>
      </w:r>
      <w:r>
        <w:rPr>
          <w:rFonts w:ascii="Arial" w:eastAsia="Merriweather" w:hAnsi="Arial" w:cs="Arial"/>
          <w:sz w:val="20"/>
          <w:szCs w:val="20"/>
        </w:rPr>
        <w:t>/her</w:t>
      </w:r>
      <w:r w:rsidRPr="0010651F">
        <w:rPr>
          <w:rFonts w:ascii="Arial" w:eastAsia="Merriweather" w:hAnsi="Arial" w:cs="Arial"/>
          <w:sz w:val="20"/>
          <w:szCs w:val="20"/>
        </w:rPr>
        <w:t xml:space="preserve"> employees.  </w:t>
      </w:r>
    </w:p>
    <w:p w14:paraId="11F2FB5C" w14:textId="77777777" w:rsidR="0010651F" w:rsidRPr="0010651F" w:rsidRDefault="0010651F" w:rsidP="0010651F">
      <w:pPr>
        <w:pStyle w:val="ListParagraph"/>
        <w:numPr>
          <w:ilvl w:val="0"/>
          <w:numId w:val="5"/>
        </w:numPr>
        <w:pBdr>
          <w:top w:val="nil"/>
          <w:left w:val="nil"/>
          <w:bottom w:val="nil"/>
          <w:right w:val="nil"/>
          <w:between w:val="nil"/>
        </w:pBdr>
        <w:spacing w:after="0" w:line="276" w:lineRule="auto"/>
        <w:jc w:val="left"/>
        <w:rPr>
          <w:rFonts w:ascii="Arial" w:eastAsia="Merriweather" w:hAnsi="Arial" w:cs="Arial"/>
          <w:sz w:val="20"/>
          <w:szCs w:val="20"/>
        </w:rPr>
      </w:pPr>
      <w:r w:rsidRPr="0010651F">
        <w:rPr>
          <w:rFonts w:ascii="Arial" w:eastAsia="Merriweather" w:hAnsi="Arial" w:cs="Arial"/>
          <w:b/>
          <w:color w:val="0000FF"/>
          <w:sz w:val="20"/>
          <w:szCs w:val="20"/>
          <w:u w:val="single"/>
        </w:rPr>
        <w:t>Be respectful to your teacher, classmates, and yourself.</w:t>
      </w:r>
      <w:r w:rsidRPr="0010651F">
        <w:rPr>
          <w:rFonts w:ascii="Arial" w:eastAsia="Merriweather" w:hAnsi="Arial" w:cs="Arial"/>
          <w:color w:val="0000FF"/>
          <w:sz w:val="20"/>
          <w:szCs w:val="20"/>
        </w:rPr>
        <w:t xml:space="preserve"> </w:t>
      </w:r>
      <w:r w:rsidRPr="0010651F">
        <w:rPr>
          <w:rFonts w:ascii="Arial" w:eastAsia="Merriweather" w:hAnsi="Arial" w:cs="Arial"/>
          <w:sz w:val="20"/>
          <w:szCs w:val="20"/>
        </w:rPr>
        <w:t>Inappropriate language is disrespectful. Please raise your hand to speak and LISTEN to your teacher and classmates. Listening is an important skill to practice and acquire.</w:t>
      </w:r>
    </w:p>
    <w:p w14:paraId="31A1B56A" w14:textId="2825B829" w:rsidR="0010651F" w:rsidRPr="0010651F" w:rsidRDefault="001A16A1" w:rsidP="0010651F">
      <w:pPr>
        <w:pStyle w:val="ListParagraph"/>
        <w:numPr>
          <w:ilvl w:val="0"/>
          <w:numId w:val="5"/>
        </w:numPr>
        <w:pBdr>
          <w:top w:val="nil"/>
          <w:left w:val="nil"/>
          <w:bottom w:val="nil"/>
          <w:right w:val="nil"/>
          <w:between w:val="nil"/>
        </w:pBdr>
        <w:spacing w:after="0" w:line="276" w:lineRule="auto"/>
        <w:jc w:val="left"/>
        <w:rPr>
          <w:rFonts w:ascii="Arial" w:eastAsia="Merriweather" w:hAnsi="Arial" w:cs="Arial"/>
          <w:sz w:val="20"/>
          <w:szCs w:val="20"/>
        </w:rPr>
      </w:pPr>
      <w:r>
        <w:rPr>
          <w:rFonts w:ascii="Arial" w:eastAsia="Merriweather" w:hAnsi="Arial" w:cs="Arial"/>
          <w:b/>
          <w:color w:val="0000FF"/>
          <w:sz w:val="20"/>
          <w:szCs w:val="20"/>
          <w:u w:val="single"/>
        </w:rPr>
        <w:t xml:space="preserve">Be </w:t>
      </w:r>
      <w:r w:rsidR="0010651F" w:rsidRPr="0010651F">
        <w:rPr>
          <w:rFonts w:ascii="Arial" w:eastAsia="Merriweather" w:hAnsi="Arial" w:cs="Arial"/>
          <w:b/>
          <w:color w:val="0000FF"/>
          <w:sz w:val="20"/>
          <w:szCs w:val="20"/>
          <w:u w:val="single"/>
        </w:rPr>
        <w:t>prepared.</w:t>
      </w:r>
      <w:r w:rsidR="0010651F" w:rsidRPr="0010651F">
        <w:rPr>
          <w:rFonts w:ascii="Arial" w:eastAsia="Merriweather" w:hAnsi="Arial" w:cs="Arial"/>
          <w:color w:val="0000FF"/>
          <w:sz w:val="20"/>
          <w:szCs w:val="20"/>
        </w:rPr>
        <w:t xml:space="preserve"> </w:t>
      </w:r>
      <w:r>
        <w:rPr>
          <w:rFonts w:ascii="Arial" w:eastAsia="Merriweather" w:hAnsi="Arial" w:cs="Arial"/>
          <w:sz w:val="20"/>
          <w:szCs w:val="20"/>
        </w:rPr>
        <w:t>When you come to class, h</w:t>
      </w:r>
      <w:r w:rsidR="0010651F" w:rsidRPr="0010651F">
        <w:rPr>
          <w:rFonts w:ascii="Arial" w:eastAsia="Merriweather" w:hAnsi="Arial" w:cs="Arial"/>
          <w:sz w:val="20"/>
          <w:szCs w:val="20"/>
        </w:rPr>
        <w:t xml:space="preserve">ave a pencil/pen, notebook paper, </w:t>
      </w:r>
      <w:r>
        <w:rPr>
          <w:rFonts w:ascii="Arial" w:eastAsia="Merriweather" w:hAnsi="Arial" w:cs="Arial"/>
          <w:sz w:val="20"/>
          <w:szCs w:val="20"/>
        </w:rPr>
        <w:t xml:space="preserve">3-ring notebook, and </w:t>
      </w:r>
      <w:r w:rsidR="0010651F" w:rsidRPr="0010651F">
        <w:rPr>
          <w:rFonts w:ascii="Arial" w:eastAsia="Merriweather" w:hAnsi="Arial" w:cs="Arial"/>
          <w:sz w:val="20"/>
          <w:szCs w:val="20"/>
        </w:rPr>
        <w:t xml:space="preserve">highlighter(s) for class so you are ready to write and participate in </w:t>
      </w:r>
      <w:r>
        <w:rPr>
          <w:rFonts w:ascii="Arial" w:eastAsia="Merriweather" w:hAnsi="Arial" w:cs="Arial"/>
          <w:sz w:val="20"/>
          <w:szCs w:val="20"/>
        </w:rPr>
        <w:t>class work and activities</w:t>
      </w:r>
      <w:r w:rsidR="0010651F" w:rsidRPr="0010651F">
        <w:rPr>
          <w:rFonts w:ascii="Arial" w:eastAsia="Merriweather" w:hAnsi="Arial" w:cs="Arial"/>
          <w:sz w:val="20"/>
          <w:szCs w:val="20"/>
        </w:rPr>
        <w:t>.</w:t>
      </w:r>
    </w:p>
    <w:p w14:paraId="23B977CE" w14:textId="59B5BCF5" w:rsidR="0010651F" w:rsidRPr="0010651F" w:rsidRDefault="0010651F" w:rsidP="0010651F">
      <w:pPr>
        <w:pStyle w:val="ListParagraph"/>
        <w:numPr>
          <w:ilvl w:val="0"/>
          <w:numId w:val="5"/>
        </w:numPr>
        <w:pBdr>
          <w:top w:val="nil"/>
          <w:left w:val="nil"/>
          <w:bottom w:val="nil"/>
          <w:right w:val="nil"/>
          <w:between w:val="nil"/>
        </w:pBdr>
        <w:spacing w:after="0" w:line="276" w:lineRule="auto"/>
        <w:jc w:val="left"/>
        <w:rPr>
          <w:rFonts w:ascii="Arial" w:eastAsia="Merriweather" w:hAnsi="Arial" w:cs="Arial"/>
          <w:sz w:val="20"/>
          <w:szCs w:val="20"/>
        </w:rPr>
      </w:pPr>
      <w:r w:rsidRPr="0010651F">
        <w:rPr>
          <w:rFonts w:ascii="Arial" w:eastAsia="Merriweather" w:hAnsi="Arial" w:cs="Arial"/>
          <w:b/>
          <w:color w:val="0000FF"/>
          <w:sz w:val="20"/>
          <w:szCs w:val="20"/>
          <w:u w:val="single"/>
        </w:rPr>
        <w:t>NO PHONES OUT OR IN USE.</w:t>
      </w:r>
      <w:r w:rsidRPr="0010651F">
        <w:rPr>
          <w:rFonts w:ascii="Arial" w:eastAsia="Merriweather" w:hAnsi="Arial" w:cs="Arial"/>
          <w:color w:val="0000FF"/>
          <w:sz w:val="20"/>
          <w:szCs w:val="20"/>
        </w:rPr>
        <w:t xml:space="preserve"> </w:t>
      </w:r>
      <w:r w:rsidRPr="0010651F">
        <w:rPr>
          <w:rFonts w:ascii="Arial" w:eastAsia="Merriweather" w:hAnsi="Arial" w:cs="Arial"/>
          <w:sz w:val="20"/>
          <w:szCs w:val="20"/>
        </w:rPr>
        <w:t xml:space="preserve">Please put phones away into your backpack. If I decide we will use the technology, such as, Google Translate, I will clearly communicate this instruction. Otherwise, texting and using your phones during class disrupts your learning as well as the learning of others. </w:t>
      </w:r>
      <w:r>
        <w:rPr>
          <w:rFonts w:ascii="Arial" w:eastAsia="Merriweather" w:hAnsi="Arial" w:cs="Arial"/>
          <w:sz w:val="20"/>
          <w:szCs w:val="20"/>
        </w:rPr>
        <w:t>I will enforce Cell Phone Jail for inappropriate use of cell phone in class.</w:t>
      </w:r>
    </w:p>
    <w:p w14:paraId="360F10D8" w14:textId="74391503" w:rsidR="0010651F" w:rsidRPr="0010651F" w:rsidRDefault="0010651F" w:rsidP="0010651F">
      <w:pPr>
        <w:pStyle w:val="ListParagraph"/>
        <w:numPr>
          <w:ilvl w:val="0"/>
          <w:numId w:val="5"/>
        </w:numPr>
        <w:pBdr>
          <w:top w:val="nil"/>
          <w:left w:val="nil"/>
          <w:bottom w:val="nil"/>
          <w:right w:val="nil"/>
          <w:between w:val="nil"/>
        </w:pBdr>
        <w:spacing w:after="0" w:line="276" w:lineRule="auto"/>
        <w:jc w:val="left"/>
        <w:rPr>
          <w:rFonts w:ascii="Arial" w:eastAsia="Merriweather" w:hAnsi="Arial" w:cs="Arial"/>
          <w:b/>
          <w:color w:val="0000FF"/>
          <w:sz w:val="20"/>
          <w:szCs w:val="20"/>
        </w:rPr>
      </w:pPr>
      <w:r w:rsidRPr="0010651F">
        <w:rPr>
          <w:rFonts w:ascii="Arial" w:eastAsia="Merriweather" w:hAnsi="Arial" w:cs="Arial"/>
          <w:b/>
          <w:color w:val="0000FF"/>
          <w:sz w:val="20"/>
          <w:szCs w:val="20"/>
          <w:u w:val="single"/>
        </w:rPr>
        <w:t>Do Your BEST.</w:t>
      </w:r>
      <w:r w:rsidRPr="0010651F">
        <w:rPr>
          <w:rFonts w:ascii="Arial" w:eastAsia="Merriweather" w:hAnsi="Arial" w:cs="Arial"/>
          <w:color w:val="0000FF"/>
          <w:sz w:val="20"/>
          <w:szCs w:val="20"/>
          <w:u w:val="single"/>
        </w:rPr>
        <w:t xml:space="preserve"> </w:t>
      </w:r>
      <w:r w:rsidRPr="0010651F">
        <w:rPr>
          <w:rFonts w:ascii="Arial" w:eastAsia="Merriweather" w:hAnsi="Arial" w:cs="Arial"/>
          <w:color w:val="0000FF"/>
          <w:sz w:val="20"/>
          <w:szCs w:val="20"/>
          <w:u w:val="single"/>
        </w:rPr>
        <w:sym w:font="Wingdings" w:char="F04A"/>
      </w:r>
      <w:r w:rsidRPr="0010651F">
        <w:rPr>
          <w:rFonts w:ascii="Arial" w:eastAsia="Merriweather" w:hAnsi="Arial" w:cs="Arial"/>
          <w:color w:val="0000FF"/>
          <w:sz w:val="20"/>
          <w:szCs w:val="20"/>
        </w:rPr>
        <w:t xml:space="preserve"> </w:t>
      </w:r>
      <w:r w:rsidRPr="0010651F">
        <w:rPr>
          <w:rFonts w:ascii="Arial" w:eastAsia="Merriweather" w:hAnsi="Arial" w:cs="Arial"/>
          <w:sz w:val="20"/>
          <w:szCs w:val="20"/>
        </w:rPr>
        <w:t xml:space="preserve">I am looking for effort. Learning a new language and literature requires high cognitive functions – a definite workout for the brain. I am not looking for </w:t>
      </w:r>
      <w:proofErr w:type="gramStart"/>
      <w:r w:rsidRPr="0010651F">
        <w:rPr>
          <w:rFonts w:ascii="Arial" w:eastAsia="Merriweather" w:hAnsi="Arial" w:cs="Arial"/>
          <w:sz w:val="20"/>
          <w:szCs w:val="20"/>
        </w:rPr>
        <w:t>perfection</w:t>
      </w:r>
      <w:proofErr w:type="gramEnd"/>
      <w:r w:rsidRPr="0010651F">
        <w:rPr>
          <w:rFonts w:ascii="Arial" w:eastAsia="Merriweather" w:hAnsi="Arial" w:cs="Arial"/>
          <w:sz w:val="20"/>
          <w:szCs w:val="20"/>
        </w:rPr>
        <w:t xml:space="preserve"> but I want to see that you are engaged and giving your best effort each day. Woody Allen coined a term that I believe is true, </w:t>
      </w:r>
      <w:r w:rsidRPr="0010651F">
        <w:rPr>
          <w:rFonts w:ascii="Arial" w:eastAsia="Merriweather" w:hAnsi="Arial" w:cs="Arial"/>
          <w:b/>
          <w:i/>
          <w:sz w:val="20"/>
          <w:szCs w:val="20"/>
        </w:rPr>
        <w:t>“80% of success is showing up.”</w:t>
      </w:r>
      <w:r>
        <w:rPr>
          <w:rFonts w:ascii="Arial" w:eastAsia="Merriweather" w:hAnsi="Arial" w:cs="Arial"/>
          <w:b/>
          <w:i/>
          <w:sz w:val="20"/>
          <w:szCs w:val="20"/>
        </w:rPr>
        <w:t xml:space="preserve"> </w:t>
      </w:r>
      <w:r w:rsidRPr="0010651F">
        <w:rPr>
          <w:rFonts w:ascii="Arial" w:eastAsia="Merriweather" w:hAnsi="Arial" w:cs="Arial"/>
          <w:b/>
          <w:color w:val="0000FF"/>
          <w:sz w:val="20"/>
          <w:szCs w:val="20"/>
        </w:rPr>
        <w:t>Those who attend class regularly will learn and do well.</w:t>
      </w:r>
    </w:p>
    <w:p w14:paraId="58CA2910" w14:textId="77777777" w:rsidR="0010651F" w:rsidRDefault="0010651F" w:rsidP="00452902">
      <w:pPr>
        <w:spacing w:after="0"/>
        <w:jc w:val="left"/>
        <w:rPr>
          <w:rFonts w:ascii="Garamond" w:hAnsi="Garamond" w:cs="Times New Roman"/>
          <w:b/>
          <w:smallCaps/>
          <w:sz w:val="23"/>
          <w:szCs w:val="23"/>
        </w:rPr>
      </w:pPr>
    </w:p>
    <w:p w14:paraId="3AD524F5" w14:textId="77777777" w:rsidR="001B0E38" w:rsidRPr="0010651F" w:rsidRDefault="001B0E38" w:rsidP="001B0E38">
      <w:pPr>
        <w:spacing w:after="0"/>
        <w:jc w:val="left"/>
        <w:rPr>
          <w:rFonts w:ascii="Arial" w:hAnsi="Arial" w:cs="Arial"/>
          <w:b/>
          <w:smallCaps/>
          <w:sz w:val="23"/>
          <w:szCs w:val="23"/>
        </w:rPr>
      </w:pPr>
      <w:r w:rsidRPr="0010651F">
        <w:rPr>
          <w:rFonts w:ascii="Arial" w:hAnsi="Arial" w:cs="Arial"/>
          <w:b/>
          <w:smallCaps/>
          <w:sz w:val="23"/>
          <w:szCs w:val="23"/>
        </w:rPr>
        <w:t>Beginning Class/</w:t>
      </w:r>
      <w:proofErr w:type="spellStart"/>
      <w:r w:rsidRPr="0010651F">
        <w:rPr>
          <w:rFonts w:ascii="Arial" w:hAnsi="Arial" w:cs="Arial"/>
          <w:b/>
          <w:smallCaps/>
          <w:sz w:val="23"/>
          <w:szCs w:val="23"/>
        </w:rPr>
        <w:t>Tardies</w:t>
      </w:r>
      <w:proofErr w:type="spellEnd"/>
    </w:p>
    <w:p w14:paraId="1DF79749" w14:textId="77777777" w:rsidR="001B0E38" w:rsidRPr="0010651F" w:rsidRDefault="001B0E38" w:rsidP="001B0E38">
      <w:pPr>
        <w:spacing w:after="0"/>
        <w:jc w:val="left"/>
        <w:rPr>
          <w:rFonts w:ascii="Arial" w:hAnsi="Arial" w:cs="Arial"/>
          <w:sz w:val="18"/>
          <w:szCs w:val="18"/>
        </w:rPr>
      </w:pPr>
      <w:r w:rsidRPr="0010651F">
        <w:rPr>
          <w:rFonts w:ascii="Arial" w:hAnsi="Arial" w:cs="Arial"/>
          <w:sz w:val="18"/>
          <w:szCs w:val="18"/>
        </w:rPr>
        <w:t xml:space="preserve">Class begins when the bell rings. All students should be in their seats and waiting for my directions. If for any reason you are not in your seat </w:t>
      </w:r>
      <w:r w:rsidRPr="0010651F">
        <w:rPr>
          <w:rFonts w:ascii="Arial" w:hAnsi="Arial" w:cs="Arial"/>
          <w:sz w:val="18"/>
          <w:szCs w:val="18"/>
          <w:u w:val="single"/>
        </w:rPr>
        <w:t>when</w:t>
      </w:r>
      <w:r w:rsidRPr="0010651F">
        <w:rPr>
          <w:rFonts w:ascii="Arial" w:hAnsi="Arial" w:cs="Arial"/>
          <w:sz w:val="18"/>
          <w:szCs w:val="18"/>
        </w:rPr>
        <w:t xml:space="preserve"> the bell rings, you will be marked tardy. OHS Tardy Policy is posted on the wall by the door. 1-3 </w:t>
      </w:r>
      <w:proofErr w:type="spellStart"/>
      <w:r w:rsidRPr="0010651F">
        <w:rPr>
          <w:rFonts w:ascii="Arial" w:hAnsi="Arial" w:cs="Arial"/>
          <w:sz w:val="18"/>
          <w:szCs w:val="18"/>
        </w:rPr>
        <w:t>tardies</w:t>
      </w:r>
      <w:proofErr w:type="spellEnd"/>
      <w:r w:rsidRPr="0010651F">
        <w:rPr>
          <w:rFonts w:ascii="Arial" w:hAnsi="Arial" w:cs="Arial"/>
          <w:sz w:val="18"/>
          <w:szCs w:val="18"/>
        </w:rPr>
        <w:t xml:space="preserve"> will result in parent contact. You will receive a </w:t>
      </w:r>
      <w:proofErr w:type="gramStart"/>
      <w:r w:rsidRPr="0010651F">
        <w:rPr>
          <w:rFonts w:ascii="Arial" w:hAnsi="Arial" w:cs="Arial"/>
          <w:sz w:val="18"/>
          <w:szCs w:val="18"/>
        </w:rPr>
        <w:t>30 minute</w:t>
      </w:r>
      <w:proofErr w:type="gramEnd"/>
      <w:r w:rsidRPr="0010651F">
        <w:rPr>
          <w:rFonts w:ascii="Arial" w:hAnsi="Arial" w:cs="Arial"/>
          <w:sz w:val="18"/>
          <w:szCs w:val="18"/>
        </w:rPr>
        <w:t xml:space="preserve"> detention when you have accrued 5 </w:t>
      </w:r>
      <w:proofErr w:type="spellStart"/>
      <w:r w:rsidRPr="0010651F">
        <w:rPr>
          <w:rFonts w:ascii="Arial" w:hAnsi="Arial" w:cs="Arial"/>
          <w:sz w:val="18"/>
          <w:szCs w:val="18"/>
        </w:rPr>
        <w:t>tardies</w:t>
      </w:r>
      <w:proofErr w:type="spellEnd"/>
      <w:r w:rsidRPr="0010651F">
        <w:rPr>
          <w:rFonts w:ascii="Arial" w:hAnsi="Arial" w:cs="Arial"/>
          <w:sz w:val="18"/>
          <w:szCs w:val="18"/>
        </w:rPr>
        <w:t xml:space="preserve">. Any more </w:t>
      </w:r>
      <w:proofErr w:type="spellStart"/>
      <w:r w:rsidRPr="0010651F">
        <w:rPr>
          <w:rFonts w:ascii="Arial" w:hAnsi="Arial" w:cs="Arial"/>
          <w:sz w:val="18"/>
          <w:szCs w:val="18"/>
        </w:rPr>
        <w:t>tardies</w:t>
      </w:r>
      <w:proofErr w:type="spellEnd"/>
      <w:r w:rsidRPr="0010651F">
        <w:rPr>
          <w:rFonts w:ascii="Arial" w:hAnsi="Arial" w:cs="Arial"/>
          <w:sz w:val="18"/>
          <w:szCs w:val="18"/>
        </w:rPr>
        <w:t xml:space="preserve"> will result in further consequences including loss of privileges.    </w:t>
      </w:r>
    </w:p>
    <w:p w14:paraId="2F1B0680" w14:textId="77777777" w:rsidR="001B0E38" w:rsidRDefault="001B0E38" w:rsidP="00452902">
      <w:pPr>
        <w:spacing w:after="0"/>
        <w:jc w:val="left"/>
        <w:rPr>
          <w:rFonts w:ascii="Arial" w:hAnsi="Arial" w:cs="Arial"/>
          <w:b/>
          <w:smallCaps/>
          <w:sz w:val="23"/>
          <w:szCs w:val="23"/>
        </w:rPr>
      </w:pPr>
    </w:p>
    <w:p w14:paraId="386CA4FB" w14:textId="1480DFEB" w:rsidR="00452902" w:rsidRDefault="008D5F6E" w:rsidP="00452902">
      <w:pPr>
        <w:spacing w:after="0"/>
        <w:jc w:val="left"/>
        <w:rPr>
          <w:rFonts w:ascii="Arial" w:hAnsi="Arial" w:cs="Arial"/>
          <w:b/>
          <w:smallCaps/>
          <w:sz w:val="23"/>
          <w:szCs w:val="23"/>
        </w:rPr>
      </w:pPr>
      <w:r>
        <w:rPr>
          <w:rFonts w:ascii="Arial" w:hAnsi="Arial" w:cs="Arial"/>
          <w:b/>
          <w:smallCaps/>
          <w:sz w:val="23"/>
          <w:szCs w:val="23"/>
        </w:rPr>
        <w:t>Tutoring / Computers</w:t>
      </w:r>
    </w:p>
    <w:p w14:paraId="1CF0C64C" w14:textId="18B9CE36" w:rsidR="00624E1F" w:rsidRDefault="008D5F6E" w:rsidP="00452902">
      <w:pPr>
        <w:spacing w:after="0"/>
        <w:jc w:val="left"/>
        <w:rPr>
          <w:rFonts w:ascii="Arial" w:hAnsi="Arial" w:cs="Arial"/>
          <w:sz w:val="18"/>
          <w:szCs w:val="18"/>
        </w:rPr>
      </w:pPr>
      <w:r>
        <w:rPr>
          <w:rFonts w:ascii="Arial" w:hAnsi="Arial" w:cs="Arial"/>
          <w:sz w:val="18"/>
          <w:szCs w:val="18"/>
        </w:rPr>
        <w:t xml:space="preserve">I am available to tutor before or after school by appointment. This means you need to communicate with me that you need help and I’ll schedule time and day to meet with you in my Room B8 before school at 7:45 a.m. or after school at 3:30 p.m. The Media Center is also open before school at 7:45 a.m. and after school 3:30 to 4:30 p.m. so students may use computers. </w:t>
      </w:r>
    </w:p>
    <w:p w14:paraId="3E8F967F" w14:textId="77777777" w:rsidR="008D5F6E" w:rsidRPr="008D5F6E" w:rsidRDefault="008D5F6E" w:rsidP="00452902">
      <w:pPr>
        <w:spacing w:after="0"/>
        <w:jc w:val="left"/>
        <w:rPr>
          <w:rFonts w:ascii="Arial" w:hAnsi="Arial" w:cs="Arial"/>
          <w:smallCaps/>
          <w:sz w:val="20"/>
          <w:szCs w:val="20"/>
        </w:rPr>
      </w:pPr>
    </w:p>
    <w:p w14:paraId="5BF404A2" w14:textId="57DCD538" w:rsidR="00452902" w:rsidRPr="0010651F" w:rsidRDefault="00452902" w:rsidP="00452902">
      <w:pPr>
        <w:spacing w:after="0"/>
        <w:jc w:val="left"/>
        <w:rPr>
          <w:rFonts w:ascii="Arial" w:hAnsi="Arial" w:cs="Arial"/>
          <w:b/>
          <w:smallCaps/>
          <w:sz w:val="23"/>
          <w:szCs w:val="23"/>
        </w:rPr>
      </w:pPr>
      <w:r w:rsidRPr="0010651F">
        <w:rPr>
          <w:rFonts w:ascii="Arial" w:hAnsi="Arial" w:cs="Arial"/>
          <w:b/>
          <w:smallCaps/>
          <w:sz w:val="23"/>
          <w:szCs w:val="23"/>
        </w:rPr>
        <w:t>Leaving Class/Restroom</w:t>
      </w:r>
    </w:p>
    <w:p w14:paraId="3B62AF71" w14:textId="2B33C2C8" w:rsidR="00452902" w:rsidRPr="0010651F" w:rsidRDefault="00452902" w:rsidP="00452902">
      <w:pPr>
        <w:spacing w:after="0"/>
        <w:jc w:val="left"/>
        <w:rPr>
          <w:rFonts w:ascii="Arial" w:hAnsi="Arial" w:cs="Arial"/>
          <w:sz w:val="18"/>
          <w:szCs w:val="18"/>
        </w:rPr>
      </w:pPr>
      <w:r w:rsidRPr="0010651F">
        <w:rPr>
          <w:rFonts w:ascii="Arial" w:hAnsi="Arial" w:cs="Arial"/>
          <w:sz w:val="18"/>
          <w:szCs w:val="18"/>
        </w:rPr>
        <w:t>Class time is valuable</w:t>
      </w:r>
      <w:r w:rsidR="001B0E38">
        <w:rPr>
          <w:rFonts w:ascii="Arial" w:hAnsi="Arial" w:cs="Arial"/>
          <w:sz w:val="18"/>
          <w:szCs w:val="18"/>
        </w:rPr>
        <w:t>.</w:t>
      </w:r>
      <w:r w:rsidRPr="0010651F">
        <w:rPr>
          <w:rFonts w:ascii="Arial" w:hAnsi="Arial" w:cs="Arial"/>
          <w:sz w:val="18"/>
          <w:szCs w:val="18"/>
        </w:rPr>
        <w:t xml:space="preserve"> I expect you to go to the restroom or take care of personal matters before or after class. There is plenty of time between classes to take care of your business. I understand that special circumstances do arise, and in these situations I will permit a student to leave class provided it is a true emergency. </w:t>
      </w:r>
      <w:r w:rsidRPr="0010651F">
        <w:rPr>
          <w:rFonts w:ascii="Arial" w:hAnsi="Arial" w:cs="Arial"/>
          <w:sz w:val="18"/>
          <w:szCs w:val="18"/>
          <w:u w:val="double"/>
        </w:rPr>
        <w:t>No students are allowed to leave the first 1</w:t>
      </w:r>
      <w:r w:rsidR="00AA3D25" w:rsidRPr="0010651F">
        <w:rPr>
          <w:rFonts w:ascii="Arial" w:hAnsi="Arial" w:cs="Arial"/>
          <w:sz w:val="18"/>
          <w:szCs w:val="18"/>
          <w:u w:val="double"/>
        </w:rPr>
        <w:t>5</w:t>
      </w:r>
      <w:r w:rsidRPr="0010651F">
        <w:rPr>
          <w:rFonts w:ascii="Arial" w:hAnsi="Arial" w:cs="Arial"/>
          <w:sz w:val="18"/>
          <w:szCs w:val="18"/>
          <w:u w:val="double"/>
        </w:rPr>
        <w:t xml:space="preserve"> minutes or the last 1</w:t>
      </w:r>
      <w:r w:rsidR="00AA3D25" w:rsidRPr="0010651F">
        <w:rPr>
          <w:rFonts w:ascii="Arial" w:hAnsi="Arial" w:cs="Arial"/>
          <w:sz w:val="18"/>
          <w:szCs w:val="18"/>
          <w:u w:val="double"/>
        </w:rPr>
        <w:t xml:space="preserve">5 </w:t>
      </w:r>
      <w:r w:rsidRPr="0010651F">
        <w:rPr>
          <w:rFonts w:ascii="Arial" w:hAnsi="Arial" w:cs="Arial"/>
          <w:sz w:val="18"/>
          <w:szCs w:val="18"/>
          <w:u w:val="double"/>
        </w:rPr>
        <w:t>minutes of class.</w:t>
      </w:r>
      <w:r w:rsidRPr="0010651F">
        <w:rPr>
          <w:rFonts w:ascii="Arial" w:hAnsi="Arial" w:cs="Arial"/>
          <w:sz w:val="18"/>
          <w:szCs w:val="18"/>
        </w:rPr>
        <w:t xml:space="preserve"> </w:t>
      </w:r>
    </w:p>
    <w:p w14:paraId="53F14DCD" w14:textId="77777777" w:rsidR="00624E1F" w:rsidRPr="0010651F" w:rsidRDefault="00624E1F" w:rsidP="00452902">
      <w:pPr>
        <w:spacing w:after="0"/>
        <w:jc w:val="left"/>
        <w:rPr>
          <w:rFonts w:ascii="Arial" w:hAnsi="Arial" w:cs="Arial"/>
          <w:b/>
          <w:smallCaps/>
          <w:sz w:val="23"/>
          <w:szCs w:val="23"/>
        </w:rPr>
      </w:pPr>
    </w:p>
    <w:p w14:paraId="6B42A3D0" w14:textId="77777777" w:rsidR="00452902" w:rsidRPr="0010651F" w:rsidRDefault="00452902" w:rsidP="00452902">
      <w:pPr>
        <w:spacing w:after="0"/>
        <w:jc w:val="left"/>
        <w:rPr>
          <w:rFonts w:ascii="Arial" w:hAnsi="Arial" w:cs="Arial"/>
          <w:b/>
          <w:smallCaps/>
          <w:sz w:val="23"/>
          <w:szCs w:val="23"/>
        </w:rPr>
      </w:pPr>
      <w:r w:rsidRPr="0010651F">
        <w:rPr>
          <w:rFonts w:ascii="Arial" w:hAnsi="Arial" w:cs="Arial"/>
          <w:b/>
          <w:smallCaps/>
          <w:sz w:val="23"/>
          <w:szCs w:val="23"/>
        </w:rPr>
        <w:t>Make-up/Absences</w:t>
      </w:r>
    </w:p>
    <w:p w14:paraId="76934371" w14:textId="77777777" w:rsidR="00443685" w:rsidRPr="0010651F" w:rsidRDefault="00452902" w:rsidP="00452902">
      <w:pPr>
        <w:spacing w:after="0"/>
        <w:jc w:val="left"/>
        <w:rPr>
          <w:rFonts w:ascii="Arial" w:hAnsi="Arial" w:cs="Arial"/>
          <w:sz w:val="18"/>
          <w:szCs w:val="18"/>
          <w:u w:val="double"/>
        </w:rPr>
      </w:pPr>
      <w:r w:rsidRPr="0010651F">
        <w:rPr>
          <w:rFonts w:ascii="Arial" w:hAnsi="Arial" w:cs="Arial"/>
          <w:sz w:val="18"/>
          <w:szCs w:val="18"/>
          <w:u w:val="double"/>
        </w:rPr>
        <w:t xml:space="preserve">You must have an excused absence </w:t>
      </w:r>
      <w:r w:rsidR="00363539" w:rsidRPr="0010651F">
        <w:rPr>
          <w:rFonts w:ascii="Arial" w:hAnsi="Arial" w:cs="Arial"/>
          <w:sz w:val="18"/>
          <w:szCs w:val="18"/>
          <w:u w:val="double"/>
        </w:rPr>
        <w:t xml:space="preserve">in the ATTENDANCE OFFICE </w:t>
      </w:r>
      <w:r w:rsidRPr="0010651F">
        <w:rPr>
          <w:rFonts w:ascii="Arial" w:hAnsi="Arial" w:cs="Arial"/>
          <w:sz w:val="18"/>
          <w:szCs w:val="18"/>
          <w:u w:val="double"/>
        </w:rPr>
        <w:t xml:space="preserve">in order to make up work. </w:t>
      </w:r>
      <w:r w:rsidR="008A7135" w:rsidRPr="0010651F">
        <w:rPr>
          <w:rFonts w:ascii="Arial" w:hAnsi="Arial" w:cs="Arial"/>
          <w:sz w:val="18"/>
          <w:szCs w:val="18"/>
          <w:u w:val="double"/>
        </w:rPr>
        <w:t>If you do not have one, you will receive a 0.</w:t>
      </w:r>
    </w:p>
    <w:p w14:paraId="0A8F4103" w14:textId="77777777" w:rsidR="00443685" w:rsidRPr="0010651F" w:rsidRDefault="00443685" w:rsidP="00452902">
      <w:pPr>
        <w:spacing w:after="0"/>
        <w:jc w:val="left"/>
        <w:rPr>
          <w:rFonts w:ascii="Arial" w:hAnsi="Arial" w:cs="Arial"/>
          <w:sz w:val="18"/>
          <w:szCs w:val="18"/>
        </w:rPr>
      </w:pPr>
    </w:p>
    <w:p w14:paraId="34BDC66A" w14:textId="77777777" w:rsidR="00F92DFE" w:rsidRPr="0010651F" w:rsidRDefault="00C449EA" w:rsidP="00C01728">
      <w:pPr>
        <w:spacing w:after="0"/>
        <w:jc w:val="left"/>
        <w:rPr>
          <w:rFonts w:ascii="Arial" w:hAnsi="Arial" w:cs="Arial"/>
          <w:sz w:val="18"/>
          <w:szCs w:val="18"/>
        </w:rPr>
      </w:pPr>
      <w:r w:rsidRPr="0010651F">
        <w:rPr>
          <w:rFonts w:ascii="Arial" w:hAnsi="Arial" w:cs="Arial"/>
          <w:sz w:val="18"/>
          <w:szCs w:val="18"/>
        </w:rPr>
        <w:t xml:space="preserve">If you have </w:t>
      </w:r>
      <w:r w:rsidR="00F92DFE" w:rsidRPr="0010651F">
        <w:rPr>
          <w:rFonts w:ascii="Arial" w:hAnsi="Arial" w:cs="Arial"/>
          <w:sz w:val="18"/>
          <w:szCs w:val="18"/>
        </w:rPr>
        <w:t xml:space="preserve">an excused absence from attendance, the following policy on late work will be adhered to: </w:t>
      </w:r>
    </w:p>
    <w:p w14:paraId="6F719E6E" w14:textId="77777777" w:rsidR="00C01728" w:rsidRPr="0010651F" w:rsidRDefault="00C01728" w:rsidP="00C01728">
      <w:pPr>
        <w:spacing w:after="0"/>
        <w:jc w:val="left"/>
        <w:rPr>
          <w:rFonts w:ascii="Arial" w:hAnsi="Arial" w:cs="Arial"/>
          <w:sz w:val="18"/>
          <w:szCs w:val="18"/>
        </w:rPr>
      </w:pPr>
      <w:r w:rsidRPr="0010651F">
        <w:rPr>
          <w:rFonts w:ascii="Arial" w:hAnsi="Arial" w:cs="Arial"/>
          <w:sz w:val="18"/>
          <w:szCs w:val="18"/>
        </w:rPr>
        <w:t>Minor Assignments</w:t>
      </w:r>
      <w:r w:rsidR="00F92DFE" w:rsidRPr="0010651F">
        <w:rPr>
          <w:rFonts w:ascii="Arial" w:hAnsi="Arial" w:cs="Arial"/>
          <w:sz w:val="18"/>
          <w:szCs w:val="18"/>
        </w:rPr>
        <w:t>—</w:t>
      </w:r>
      <w:r w:rsidRPr="0010651F">
        <w:rPr>
          <w:rFonts w:ascii="Arial" w:hAnsi="Arial" w:cs="Arial"/>
          <w:sz w:val="18"/>
          <w:szCs w:val="18"/>
        </w:rPr>
        <w:t xml:space="preserve">Can make up within 6 Weeks grading period  </w:t>
      </w:r>
    </w:p>
    <w:p w14:paraId="74D7DE90" w14:textId="77777777" w:rsidR="00C01728" w:rsidRPr="0010651F" w:rsidRDefault="00C01728" w:rsidP="00C01728">
      <w:pPr>
        <w:spacing w:after="0"/>
        <w:jc w:val="left"/>
        <w:rPr>
          <w:rFonts w:ascii="Arial" w:hAnsi="Arial" w:cs="Arial"/>
          <w:sz w:val="18"/>
          <w:szCs w:val="18"/>
        </w:rPr>
      </w:pPr>
      <w:r w:rsidRPr="0010651F">
        <w:rPr>
          <w:rFonts w:ascii="Arial" w:hAnsi="Arial" w:cs="Arial"/>
          <w:sz w:val="18"/>
          <w:szCs w:val="18"/>
        </w:rPr>
        <w:t>Major Assignments</w:t>
      </w:r>
      <w:r w:rsidR="00F92DFE" w:rsidRPr="0010651F">
        <w:rPr>
          <w:rFonts w:ascii="Arial" w:hAnsi="Arial" w:cs="Arial"/>
          <w:sz w:val="18"/>
          <w:szCs w:val="18"/>
        </w:rPr>
        <w:t>—</w:t>
      </w:r>
      <w:r w:rsidRPr="0010651F">
        <w:rPr>
          <w:rFonts w:ascii="Arial" w:hAnsi="Arial" w:cs="Arial"/>
          <w:sz w:val="18"/>
          <w:szCs w:val="18"/>
        </w:rPr>
        <w:t xml:space="preserve">Within 6 Weeks grading period full credit </w:t>
      </w:r>
    </w:p>
    <w:p w14:paraId="18823D37" w14:textId="77777777" w:rsidR="00C01728" w:rsidRPr="0010651F" w:rsidRDefault="00F92DFE" w:rsidP="00C01728">
      <w:pPr>
        <w:spacing w:after="0"/>
        <w:jc w:val="left"/>
        <w:rPr>
          <w:rFonts w:ascii="Arial" w:hAnsi="Arial" w:cs="Arial"/>
          <w:sz w:val="18"/>
          <w:szCs w:val="18"/>
        </w:rPr>
      </w:pPr>
      <w:r w:rsidRPr="0010651F">
        <w:rPr>
          <w:rFonts w:ascii="Arial" w:hAnsi="Arial" w:cs="Arial"/>
          <w:sz w:val="18"/>
          <w:szCs w:val="18"/>
        </w:rPr>
        <w:t>If the assignment is late a</w:t>
      </w:r>
      <w:r w:rsidR="00C01728" w:rsidRPr="0010651F">
        <w:rPr>
          <w:rFonts w:ascii="Arial" w:hAnsi="Arial" w:cs="Arial"/>
          <w:sz w:val="18"/>
          <w:szCs w:val="18"/>
        </w:rPr>
        <w:t>fter</w:t>
      </w:r>
      <w:r w:rsidRPr="0010651F">
        <w:rPr>
          <w:rFonts w:ascii="Arial" w:hAnsi="Arial" w:cs="Arial"/>
          <w:sz w:val="18"/>
          <w:szCs w:val="18"/>
        </w:rPr>
        <w:t xml:space="preserve"> the current 6 weeks grading period, a 15% penalty will be assessed</w:t>
      </w:r>
    </w:p>
    <w:p w14:paraId="5773270B" w14:textId="77777777" w:rsidR="00F92DFE" w:rsidRPr="0010651F" w:rsidRDefault="00F92DFE" w:rsidP="00C01728">
      <w:pPr>
        <w:spacing w:after="0"/>
        <w:jc w:val="left"/>
        <w:rPr>
          <w:rFonts w:ascii="Arial" w:hAnsi="Arial" w:cs="Arial"/>
          <w:sz w:val="18"/>
          <w:szCs w:val="18"/>
        </w:rPr>
      </w:pPr>
      <w:r w:rsidRPr="0010651F">
        <w:rPr>
          <w:rFonts w:ascii="Arial" w:hAnsi="Arial" w:cs="Arial"/>
          <w:sz w:val="18"/>
          <w:szCs w:val="18"/>
        </w:rPr>
        <w:t>If the assignment is late 12 weeks or more a 30% penalty will be assessed</w:t>
      </w:r>
    </w:p>
    <w:p w14:paraId="738F3ED3" w14:textId="555C4855" w:rsidR="00452902" w:rsidRDefault="00C01728" w:rsidP="00452902">
      <w:pPr>
        <w:spacing w:after="0"/>
        <w:jc w:val="left"/>
        <w:rPr>
          <w:rFonts w:ascii="Arial" w:hAnsi="Arial" w:cs="Arial"/>
          <w:sz w:val="18"/>
          <w:szCs w:val="18"/>
        </w:rPr>
      </w:pPr>
      <w:r w:rsidRPr="0010651F">
        <w:rPr>
          <w:rFonts w:ascii="Arial" w:hAnsi="Arial" w:cs="Arial"/>
          <w:b/>
          <w:smallCaps/>
          <w:sz w:val="18"/>
          <w:szCs w:val="18"/>
        </w:rPr>
        <w:t xml:space="preserve"> </w:t>
      </w:r>
    </w:p>
    <w:p w14:paraId="504FBC3F" w14:textId="3F14EAFA" w:rsidR="0015044A" w:rsidRDefault="0015044A" w:rsidP="00452902">
      <w:pPr>
        <w:spacing w:after="0"/>
        <w:jc w:val="left"/>
        <w:rPr>
          <w:rFonts w:ascii="Arial" w:hAnsi="Arial" w:cs="Arial"/>
          <w:sz w:val="18"/>
          <w:szCs w:val="18"/>
        </w:rPr>
      </w:pPr>
    </w:p>
    <w:p w14:paraId="20874F84" w14:textId="02023481" w:rsidR="008D5F6E" w:rsidRDefault="008D5F6E" w:rsidP="00452902">
      <w:pPr>
        <w:spacing w:after="0"/>
        <w:jc w:val="left"/>
        <w:rPr>
          <w:rFonts w:ascii="Arial" w:hAnsi="Arial" w:cs="Arial"/>
          <w:sz w:val="18"/>
          <w:szCs w:val="18"/>
        </w:rPr>
      </w:pPr>
    </w:p>
    <w:p w14:paraId="29A4D929" w14:textId="342BB863" w:rsidR="008D5F6E" w:rsidRDefault="008D5F6E" w:rsidP="00452902">
      <w:pPr>
        <w:spacing w:after="0"/>
        <w:jc w:val="left"/>
        <w:rPr>
          <w:rFonts w:ascii="Arial" w:hAnsi="Arial" w:cs="Arial"/>
          <w:sz w:val="18"/>
          <w:szCs w:val="18"/>
        </w:rPr>
      </w:pPr>
    </w:p>
    <w:p w14:paraId="15E115B1" w14:textId="77777777" w:rsidR="008D5F6E" w:rsidRPr="008D5F6E" w:rsidRDefault="008D5F6E" w:rsidP="008D5F6E">
      <w:pPr>
        <w:rPr>
          <w:rFonts w:ascii="Arial" w:eastAsia="Merriweather" w:hAnsi="Arial" w:cs="Arial"/>
          <w:b/>
          <w:sz w:val="24"/>
          <w:szCs w:val="24"/>
        </w:rPr>
      </w:pPr>
      <w:r w:rsidRPr="008D5F6E">
        <w:rPr>
          <w:rFonts w:ascii="Arial" w:eastAsia="Merriweather" w:hAnsi="Arial" w:cs="Arial"/>
          <w:b/>
          <w:sz w:val="24"/>
          <w:szCs w:val="24"/>
          <w:u w:val="single"/>
        </w:rPr>
        <w:lastRenderedPageBreak/>
        <w:t>TEACHER CONTACT INFO</w:t>
      </w:r>
      <w:r w:rsidRPr="008D5F6E">
        <w:rPr>
          <w:rFonts w:ascii="Arial" w:eastAsia="Merriweather" w:hAnsi="Arial" w:cs="Arial"/>
          <w:b/>
          <w:sz w:val="24"/>
          <w:szCs w:val="24"/>
        </w:rPr>
        <w:t>:</w:t>
      </w:r>
    </w:p>
    <w:p w14:paraId="7709E0B1" w14:textId="77777777" w:rsidR="008D5F6E" w:rsidRPr="008D5F6E" w:rsidRDefault="008D5F6E" w:rsidP="001B0E38">
      <w:pPr>
        <w:jc w:val="left"/>
        <w:rPr>
          <w:rFonts w:ascii="Arial" w:eastAsia="Merriweather" w:hAnsi="Arial" w:cs="Arial"/>
          <w:sz w:val="24"/>
          <w:szCs w:val="24"/>
        </w:rPr>
      </w:pPr>
      <w:r w:rsidRPr="008D5F6E">
        <w:rPr>
          <w:rFonts w:ascii="Arial" w:eastAsia="Merriweather" w:hAnsi="Arial" w:cs="Arial"/>
          <w:sz w:val="24"/>
          <w:szCs w:val="24"/>
        </w:rPr>
        <w:t xml:space="preserve">I look forward to working with our students and their parents this academic school year. Please email me with your concerns. You can reach me at:  </w:t>
      </w:r>
      <w:hyperlink r:id="rId7" w:history="1">
        <w:r w:rsidRPr="008D5F6E">
          <w:rPr>
            <w:rStyle w:val="Hyperlink"/>
            <w:rFonts w:ascii="Arial" w:eastAsia="Merriweather" w:hAnsi="Arial" w:cs="Arial"/>
            <w:sz w:val="24"/>
            <w:szCs w:val="24"/>
          </w:rPr>
          <w:t>janet.vrba@cobbk12.org</w:t>
        </w:r>
      </w:hyperlink>
      <w:r w:rsidRPr="008D5F6E">
        <w:rPr>
          <w:rFonts w:ascii="Arial" w:eastAsia="Merriweather" w:hAnsi="Arial" w:cs="Arial"/>
          <w:sz w:val="24"/>
          <w:szCs w:val="24"/>
        </w:rPr>
        <w:t xml:space="preserve">. </w:t>
      </w:r>
    </w:p>
    <w:p w14:paraId="50FDEBBF" w14:textId="77777777" w:rsidR="008D5F6E" w:rsidRPr="008D5F6E" w:rsidRDefault="008D5F6E" w:rsidP="008D5F6E">
      <w:pPr>
        <w:rPr>
          <w:rFonts w:ascii="Arial" w:eastAsia="Merriweather" w:hAnsi="Arial" w:cs="Arial"/>
          <w:sz w:val="24"/>
          <w:szCs w:val="24"/>
        </w:rPr>
      </w:pPr>
    </w:p>
    <w:p w14:paraId="007AE0F8" w14:textId="0B503598" w:rsidR="008D5F6E" w:rsidRPr="008D5F6E" w:rsidRDefault="008D5F6E" w:rsidP="008D5F6E">
      <w:pPr>
        <w:rPr>
          <w:rFonts w:ascii="Arial" w:eastAsia="Merriweather" w:hAnsi="Arial" w:cs="Arial"/>
          <w:b/>
          <w:sz w:val="24"/>
          <w:szCs w:val="24"/>
        </w:rPr>
      </w:pPr>
      <w:r w:rsidRPr="008D5F6E">
        <w:rPr>
          <w:rFonts w:ascii="Arial" w:eastAsia="Merriweather" w:hAnsi="Arial" w:cs="Arial"/>
          <w:b/>
          <w:sz w:val="24"/>
          <w:szCs w:val="24"/>
        </w:rPr>
        <w:t xml:space="preserve">My teacher blog webpage is:  </w:t>
      </w:r>
      <w:hyperlink r:id="rId8" w:history="1">
        <w:r w:rsidRPr="008D5F6E">
          <w:rPr>
            <w:rStyle w:val="Hyperlink"/>
            <w:rFonts w:ascii="Arial" w:eastAsia="Merriweather" w:hAnsi="Arial" w:cs="Arial"/>
            <w:b/>
            <w:sz w:val="24"/>
            <w:szCs w:val="24"/>
          </w:rPr>
          <w:t>http://4jvrba.edublogs.org/</w:t>
        </w:r>
      </w:hyperlink>
    </w:p>
    <w:tbl>
      <w:tblPr>
        <w:tblpPr w:leftFromText="180" w:rightFromText="180" w:vertAnchor="text" w:horzAnchor="margin" w:tblpY="382"/>
        <w:tblW w:w="9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1610"/>
        <w:gridCol w:w="1703"/>
        <w:gridCol w:w="1640"/>
        <w:gridCol w:w="1787"/>
        <w:gridCol w:w="1496"/>
      </w:tblGrid>
      <w:tr w:rsidR="008D5F6E" w:rsidRPr="001C162E" w14:paraId="6D2F223F" w14:textId="77777777" w:rsidTr="008C4492">
        <w:trPr>
          <w:trHeight w:val="202"/>
        </w:trPr>
        <w:tc>
          <w:tcPr>
            <w:tcW w:w="1640" w:type="dxa"/>
            <w:shd w:val="clear" w:color="auto" w:fill="auto"/>
            <w:tcMar>
              <w:top w:w="100" w:type="dxa"/>
              <w:left w:w="100" w:type="dxa"/>
              <w:bottom w:w="100" w:type="dxa"/>
              <w:right w:w="100" w:type="dxa"/>
            </w:tcMar>
            <w:vAlign w:val="center"/>
          </w:tcPr>
          <w:p w14:paraId="625C5E50" w14:textId="77777777" w:rsidR="008D5F6E" w:rsidRPr="001C162E" w:rsidRDefault="008D5F6E" w:rsidP="008C4492">
            <w:pPr>
              <w:widowControl w:val="0"/>
              <w:rPr>
                <w:rFonts w:ascii="Voltaire" w:eastAsia="Voltaire" w:hAnsi="Voltaire" w:cs="Voltaire"/>
                <w:sz w:val="16"/>
                <w:szCs w:val="38"/>
              </w:rPr>
            </w:pPr>
            <w:r w:rsidRPr="001C162E">
              <w:rPr>
                <w:rFonts w:ascii="Calibri" w:eastAsia="Calibri" w:hAnsi="Calibri" w:cs="Calibri"/>
                <w:noProof/>
                <w:sz w:val="16"/>
              </w:rPr>
              <w:drawing>
                <wp:inline distT="0" distB="0" distL="0" distR="0" wp14:anchorId="6CD1121F" wp14:editId="2BB11FCE">
                  <wp:extent cx="920750" cy="424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0750" cy="424180"/>
                          </a:xfrm>
                          <a:prstGeom prst="rect">
                            <a:avLst/>
                          </a:prstGeom>
                        </pic:spPr>
                      </pic:pic>
                    </a:graphicData>
                  </a:graphic>
                </wp:inline>
              </w:drawing>
            </w:r>
          </w:p>
        </w:tc>
        <w:tc>
          <w:tcPr>
            <w:tcW w:w="1610" w:type="dxa"/>
            <w:vMerge w:val="restart"/>
            <w:shd w:val="clear" w:color="auto" w:fill="auto"/>
            <w:tcMar>
              <w:top w:w="100" w:type="dxa"/>
              <w:left w:w="100" w:type="dxa"/>
              <w:bottom w:w="100" w:type="dxa"/>
              <w:right w:w="100" w:type="dxa"/>
            </w:tcMar>
            <w:vAlign w:val="center"/>
          </w:tcPr>
          <w:p w14:paraId="0C9B01B3" w14:textId="77777777" w:rsidR="008D5F6E" w:rsidRPr="001C162E" w:rsidRDefault="008D5F6E" w:rsidP="008C4492">
            <w:pPr>
              <w:widowControl w:val="0"/>
              <w:rPr>
                <w:rFonts w:ascii="Gorditas" w:eastAsia="Gorditas" w:hAnsi="Gorditas" w:cs="Gorditas"/>
                <w:b/>
                <w:sz w:val="16"/>
                <w:szCs w:val="46"/>
              </w:rPr>
            </w:pPr>
            <w:r w:rsidRPr="001C162E">
              <w:rPr>
                <w:rFonts w:ascii="Calibri" w:eastAsia="Calibri" w:hAnsi="Calibri" w:cs="Calibri"/>
                <w:noProof/>
                <w:sz w:val="16"/>
              </w:rPr>
              <w:drawing>
                <wp:inline distT="0" distB="0" distL="0" distR="0" wp14:anchorId="451DF515" wp14:editId="294FF8E7">
                  <wp:extent cx="946150" cy="1073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6150" cy="1073150"/>
                          </a:xfrm>
                          <a:prstGeom prst="rect">
                            <a:avLst/>
                          </a:prstGeom>
                        </pic:spPr>
                      </pic:pic>
                    </a:graphicData>
                  </a:graphic>
                </wp:inline>
              </w:drawing>
            </w:r>
          </w:p>
        </w:tc>
        <w:tc>
          <w:tcPr>
            <w:tcW w:w="6626" w:type="dxa"/>
            <w:gridSpan w:val="4"/>
            <w:shd w:val="clear" w:color="auto" w:fill="auto"/>
            <w:tcMar>
              <w:top w:w="100" w:type="dxa"/>
              <w:left w:w="100" w:type="dxa"/>
              <w:bottom w:w="100" w:type="dxa"/>
              <w:right w:w="100" w:type="dxa"/>
            </w:tcMar>
            <w:vAlign w:val="center"/>
          </w:tcPr>
          <w:p w14:paraId="319CF350" w14:textId="77777777" w:rsidR="008D5F6E" w:rsidRPr="001C162E" w:rsidRDefault="008D5F6E" w:rsidP="008C4492">
            <w:pPr>
              <w:widowControl w:val="0"/>
              <w:rPr>
                <w:rFonts w:ascii="Gorditas" w:eastAsia="Gorditas" w:hAnsi="Gorditas" w:cs="Gorditas"/>
                <w:b/>
                <w:sz w:val="16"/>
                <w:szCs w:val="46"/>
              </w:rPr>
            </w:pPr>
            <w:r w:rsidRPr="001C162E">
              <w:rPr>
                <w:rFonts w:ascii="Calibri" w:eastAsia="Calibri" w:hAnsi="Calibri" w:cs="Calibri"/>
                <w:noProof/>
                <w:sz w:val="16"/>
              </w:rPr>
              <w:drawing>
                <wp:inline distT="0" distB="0" distL="0" distR="0" wp14:anchorId="7C0C7A53" wp14:editId="05BDBC24">
                  <wp:extent cx="2959100" cy="458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9100" cy="458470"/>
                          </a:xfrm>
                          <a:prstGeom prst="rect">
                            <a:avLst/>
                          </a:prstGeom>
                        </pic:spPr>
                      </pic:pic>
                    </a:graphicData>
                  </a:graphic>
                </wp:inline>
              </w:drawing>
            </w:r>
          </w:p>
        </w:tc>
      </w:tr>
      <w:tr w:rsidR="008D5F6E" w:rsidRPr="001C162E" w14:paraId="4F3C471D" w14:textId="77777777" w:rsidTr="008C4492">
        <w:trPr>
          <w:trHeight w:val="1550"/>
        </w:trPr>
        <w:tc>
          <w:tcPr>
            <w:tcW w:w="1640" w:type="dxa"/>
            <w:shd w:val="clear" w:color="auto" w:fill="auto"/>
            <w:tcMar>
              <w:top w:w="100" w:type="dxa"/>
              <w:left w:w="100" w:type="dxa"/>
              <w:bottom w:w="100" w:type="dxa"/>
              <w:right w:w="100" w:type="dxa"/>
            </w:tcMar>
            <w:vAlign w:val="center"/>
          </w:tcPr>
          <w:p w14:paraId="4441B117" w14:textId="77777777" w:rsidR="008D5F6E" w:rsidRPr="001C162E" w:rsidRDefault="008D5F6E" w:rsidP="008C4492">
            <w:pPr>
              <w:widowControl w:val="0"/>
              <w:rPr>
                <w:rFonts w:ascii="Caveat" w:eastAsia="Caveat" w:hAnsi="Caveat" w:cs="Caveat"/>
                <w:b/>
                <w:sz w:val="16"/>
                <w:szCs w:val="40"/>
              </w:rPr>
            </w:pPr>
            <w:r w:rsidRPr="001C162E">
              <w:rPr>
                <w:rFonts w:ascii="Calibri" w:eastAsia="Calibri" w:hAnsi="Calibri" w:cs="Calibri"/>
                <w:noProof/>
                <w:sz w:val="16"/>
              </w:rPr>
              <w:drawing>
                <wp:inline distT="0" distB="0" distL="0" distR="0" wp14:anchorId="5AE75977" wp14:editId="78600065">
                  <wp:extent cx="9207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0750" cy="762000"/>
                          </a:xfrm>
                          <a:prstGeom prst="rect">
                            <a:avLst/>
                          </a:prstGeom>
                        </pic:spPr>
                      </pic:pic>
                    </a:graphicData>
                  </a:graphic>
                </wp:inline>
              </w:drawing>
            </w:r>
          </w:p>
        </w:tc>
        <w:tc>
          <w:tcPr>
            <w:tcW w:w="1610" w:type="dxa"/>
            <w:vMerge/>
            <w:shd w:val="clear" w:color="auto" w:fill="auto"/>
            <w:tcMar>
              <w:top w:w="100" w:type="dxa"/>
              <w:left w:w="100" w:type="dxa"/>
              <w:bottom w:w="100" w:type="dxa"/>
              <w:right w:w="100" w:type="dxa"/>
            </w:tcMar>
            <w:vAlign w:val="center"/>
          </w:tcPr>
          <w:p w14:paraId="27338FE8" w14:textId="77777777" w:rsidR="008D5F6E" w:rsidRPr="001C162E" w:rsidRDefault="008D5F6E" w:rsidP="008C4492">
            <w:pPr>
              <w:widowControl w:val="0"/>
              <w:rPr>
                <w:rFonts w:ascii="Gorditas" w:eastAsia="Gorditas" w:hAnsi="Gorditas" w:cs="Gorditas"/>
                <w:b/>
                <w:sz w:val="16"/>
                <w:szCs w:val="72"/>
              </w:rPr>
            </w:pPr>
          </w:p>
        </w:tc>
        <w:tc>
          <w:tcPr>
            <w:tcW w:w="1703" w:type="dxa"/>
            <w:shd w:val="clear" w:color="auto" w:fill="auto"/>
            <w:tcMar>
              <w:top w:w="100" w:type="dxa"/>
              <w:left w:w="100" w:type="dxa"/>
              <w:bottom w:w="100" w:type="dxa"/>
              <w:right w:w="100" w:type="dxa"/>
            </w:tcMar>
            <w:vAlign w:val="center"/>
          </w:tcPr>
          <w:p w14:paraId="002474E0" w14:textId="77777777" w:rsidR="008D5F6E" w:rsidRPr="001C162E" w:rsidRDefault="008D5F6E" w:rsidP="008C4492">
            <w:pPr>
              <w:widowControl w:val="0"/>
              <w:rPr>
                <w:rFonts w:ascii="Wellfleet" w:eastAsia="Wellfleet" w:hAnsi="Wellfleet" w:cs="Wellfleet"/>
                <w:sz w:val="16"/>
                <w:szCs w:val="32"/>
              </w:rPr>
            </w:pPr>
            <w:r w:rsidRPr="001C162E">
              <w:rPr>
                <w:rFonts w:ascii="Calibri" w:eastAsia="Calibri" w:hAnsi="Calibri" w:cs="Calibri"/>
                <w:noProof/>
                <w:sz w:val="16"/>
              </w:rPr>
              <w:drawing>
                <wp:inline distT="0" distB="0" distL="0" distR="0" wp14:anchorId="15FC1E8D" wp14:editId="042CC471">
                  <wp:extent cx="91440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4400" cy="850900"/>
                          </a:xfrm>
                          <a:prstGeom prst="rect">
                            <a:avLst/>
                          </a:prstGeom>
                        </pic:spPr>
                      </pic:pic>
                    </a:graphicData>
                  </a:graphic>
                </wp:inline>
              </w:drawing>
            </w:r>
          </w:p>
        </w:tc>
        <w:tc>
          <w:tcPr>
            <w:tcW w:w="1640" w:type="dxa"/>
            <w:shd w:val="clear" w:color="auto" w:fill="auto"/>
            <w:tcMar>
              <w:top w:w="100" w:type="dxa"/>
              <w:left w:w="100" w:type="dxa"/>
              <w:bottom w:w="100" w:type="dxa"/>
              <w:right w:w="100" w:type="dxa"/>
            </w:tcMar>
            <w:vAlign w:val="center"/>
          </w:tcPr>
          <w:p w14:paraId="11A474B1" w14:textId="77777777" w:rsidR="008D5F6E" w:rsidRPr="001C162E" w:rsidRDefault="008D5F6E" w:rsidP="008C4492">
            <w:pPr>
              <w:widowControl w:val="0"/>
              <w:rPr>
                <w:rFonts w:ascii="Wellfleet" w:eastAsia="Wellfleet" w:hAnsi="Wellfleet" w:cs="Wellfleet"/>
                <w:sz w:val="16"/>
                <w:szCs w:val="32"/>
              </w:rPr>
            </w:pPr>
            <w:r w:rsidRPr="001C162E">
              <w:rPr>
                <w:rFonts w:ascii="Calibri" w:eastAsia="Calibri" w:hAnsi="Calibri" w:cs="Calibri"/>
                <w:noProof/>
                <w:sz w:val="16"/>
              </w:rPr>
              <w:drawing>
                <wp:inline distT="0" distB="0" distL="0" distR="0" wp14:anchorId="4478E5E3" wp14:editId="6D181033">
                  <wp:extent cx="869950" cy="7556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9950" cy="755650"/>
                          </a:xfrm>
                          <a:prstGeom prst="rect">
                            <a:avLst/>
                          </a:prstGeom>
                        </pic:spPr>
                      </pic:pic>
                    </a:graphicData>
                  </a:graphic>
                </wp:inline>
              </w:drawing>
            </w:r>
          </w:p>
        </w:tc>
        <w:tc>
          <w:tcPr>
            <w:tcW w:w="1787" w:type="dxa"/>
            <w:shd w:val="clear" w:color="auto" w:fill="auto"/>
            <w:tcMar>
              <w:top w:w="100" w:type="dxa"/>
              <w:left w:w="100" w:type="dxa"/>
              <w:bottom w:w="100" w:type="dxa"/>
              <w:right w:w="100" w:type="dxa"/>
            </w:tcMar>
            <w:vAlign w:val="center"/>
          </w:tcPr>
          <w:p w14:paraId="6D1D706F" w14:textId="77777777" w:rsidR="008D5F6E" w:rsidRPr="001C162E" w:rsidRDefault="008D5F6E" w:rsidP="008C4492">
            <w:pPr>
              <w:widowControl w:val="0"/>
              <w:rPr>
                <w:rFonts w:ascii="Wellfleet" w:eastAsia="Wellfleet" w:hAnsi="Wellfleet" w:cs="Wellfleet"/>
                <w:sz w:val="16"/>
                <w:szCs w:val="32"/>
              </w:rPr>
            </w:pPr>
            <w:r w:rsidRPr="001C162E">
              <w:rPr>
                <w:rFonts w:ascii="Calibri" w:eastAsia="Calibri" w:hAnsi="Calibri" w:cs="Calibri"/>
                <w:noProof/>
                <w:sz w:val="16"/>
              </w:rPr>
              <w:drawing>
                <wp:inline distT="0" distB="0" distL="0" distR="0" wp14:anchorId="4F327375" wp14:editId="5D841DF4">
                  <wp:extent cx="914400"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400" cy="819150"/>
                          </a:xfrm>
                          <a:prstGeom prst="rect">
                            <a:avLst/>
                          </a:prstGeom>
                        </pic:spPr>
                      </pic:pic>
                    </a:graphicData>
                  </a:graphic>
                </wp:inline>
              </w:drawing>
            </w:r>
          </w:p>
        </w:tc>
        <w:tc>
          <w:tcPr>
            <w:tcW w:w="1496" w:type="dxa"/>
            <w:shd w:val="clear" w:color="auto" w:fill="auto"/>
            <w:tcMar>
              <w:top w:w="100" w:type="dxa"/>
              <w:left w:w="100" w:type="dxa"/>
              <w:bottom w:w="100" w:type="dxa"/>
              <w:right w:w="100" w:type="dxa"/>
            </w:tcMar>
            <w:vAlign w:val="center"/>
          </w:tcPr>
          <w:p w14:paraId="1D6F3B22" w14:textId="77777777" w:rsidR="008D5F6E" w:rsidRPr="001C162E" w:rsidRDefault="008D5F6E" w:rsidP="008C4492">
            <w:pPr>
              <w:widowControl w:val="0"/>
              <w:rPr>
                <w:rFonts w:ascii="Gorditas" w:eastAsia="Gorditas" w:hAnsi="Gorditas" w:cs="Gorditas"/>
                <w:b/>
                <w:sz w:val="16"/>
                <w:szCs w:val="72"/>
              </w:rPr>
            </w:pPr>
            <w:r w:rsidRPr="001C162E">
              <w:rPr>
                <w:rFonts w:ascii="Calibri" w:eastAsia="Calibri" w:hAnsi="Calibri" w:cs="Calibri"/>
                <w:noProof/>
                <w:sz w:val="16"/>
              </w:rPr>
              <w:drawing>
                <wp:inline distT="0" distB="0" distL="0" distR="0" wp14:anchorId="307DFA4D" wp14:editId="6BF81B96">
                  <wp:extent cx="895350" cy="781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5350" cy="781050"/>
                          </a:xfrm>
                          <a:prstGeom prst="rect">
                            <a:avLst/>
                          </a:prstGeom>
                        </pic:spPr>
                      </pic:pic>
                    </a:graphicData>
                  </a:graphic>
                </wp:inline>
              </w:drawing>
            </w:r>
          </w:p>
        </w:tc>
      </w:tr>
      <w:tr w:rsidR="008D5F6E" w:rsidRPr="001C162E" w14:paraId="415894B1" w14:textId="77777777" w:rsidTr="008C4492">
        <w:trPr>
          <w:trHeight w:val="414"/>
        </w:trPr>
        <w:tc>
          <w:tcPr>
            <w:tcW w:w="1640" w:type="dxa"/>
            <w:shd w:val="clear" w:color="auto" w:fill="auto"/>
            <w:tcMar>
              <w:top w:w="100" w:type="dxa"/>
              <w:left w:w="100" w:type="dxa"/>
              <w:bottom w:w="100" w:type="dxa"/>
              <w:right w:w="100" w:type="dxa"/>
            </w:tcMar>
            <w:vAlign w:val="center"/>
          </w:tcPr>
          <w:p w14:paraId="5681137A" w14:textId="77777777" w:rsidR="008D5F6E" w:rsidRPr="001C162E" w:rsidRDefault="008D5F6E" w:rsidP="008C4492">
            <w:pPr>
              <w:widowControl w:val="0"/>
              <w:rPr>
                <w:rFonts w:ascii="Gorditas" w:eastAsia="Gorditas" w:hAnsi="Gorditas" w:cs="Gorditas"/>
                <w:b/>
                <w:sz w:val="16"/>
                <w:szCs w:val="86"/>
              </w:rPr>
            </w:pPr>
            <w:r w:rsidRPr="001C162E">
              <w:rPr>
                <w:rFonts w:ascii="Calibri" w:eastAsia="Calibri" w:hAnsi="Calibri" w:cs="Calibri"/>
                <w:noProof/>
                <w:sz w:val="16"/>
              </w:rPr>
              <w:drawing>
                <wp:inline distT="0" distB="0" distL="0" distR="0" wp14:anchorId="28472B80" wp14:editId="4D5C9774">
                  <wp:extent cx="1028700" cy="831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28700" cy="831850"/>
                          </a:xfrm>
                          <a:prstGeom prst="rect">
                            <a:avLst/>
                          </a:prstGeom>
                        </pic:spPr>
                      </pic:pic>
                    </a:graphicData>
                  </a:graphic>
                </wp:inline>
              </w:drawing>
            </w:r>
          </w:p>
        </w:tc>
        <w:tc>
          <w:tcPr>
            <w:tcW w:w="1610" w:type="dxa"/>
            <w:shd w:val="clear" w:color="auto" w:fill="auto"/>
            <w:tcMar>
              <w:top w:w="100" w:type="dxa"/>
              <w:left w:w="100" w:type="dxa"/>
              <w:bottom w:w="100" w:type="dxa"/>
              <w:right w:w="100" w:type="dxa"/>
            </w:tcMar>
            <w:vAlign w:val="center"/>
          </w:tcPr>
          <w:p w14:paraId="30D51766" w14:textId="77777777" w:rsidR="008D5F6E" w:rsidRPr="001C162E" w:rsidRDefault="008D5F6E" w:rsidP="008C4492">
            <w:pPr>
              <w:widowControl w:val="0"/>
              <w:rPr>
                <w:rFonts w:ascii="Rockwell Condensed" w:eastAsia="Calibri" w:hAnsi="Rockwell Condensed" w:cs="Calibri"/>
                <w:sz w:val="16"/>
                <w:szCs w:val="38"/>
              </w:rPr>
            </w:pPr>
            <w:r w:rsidRPr="001C162E">
              <w:rPr>
                <w:rFonts w:ascii="Rockwell Condensed" w:eastAsia="Calibri" w:hAnsi="Rockwell Condensed" w:cs="Calibri"/>
                <w:sz w:val="16"/>
                <w:szCs w:val="38"/>
              </w:rPr>
              <w:t>Wait your turn to speak and use positive language.</w:t>
            </w:r>
          </w:p>
        </w:tc>
        <w:tc>
          <w:tcPr>
            <w:tcW w:w="1703" w:type="dxa"/>
            <w:shd w:val="clear" w:color="auto" w:fill="auto"/>
            <w:tcMar>
              <w:top w:w="100" w:type="dxa"/>
              <w:left w:w="100" w:type="dxa"/>
              <w:bottom w:w="100" w:type="dxa"/>
              <w:right w:w="100" w:type="dxa"/>
            </w:tcMar>
            <w:vAlign w:val="center"/>
          </w:tcPr>
          <w:p w14:paraId="79EF62FE" w14:textId="77777777" w:rsidR="008D5F6E" w:rsidRPr="001C162E" w:rsidRDefault="008D5F6E" w:rsidP="008D5F6E">
            <w:pPr>
              <w:numPr>
                <w:ilvl w:val="0"/>
                <w:numId w:val="6"/>
              </w:numPr>
              <w:spacing w:after="160" w:line="259" w:lineRule="auto"/>
              <w:contextualSpacing/>
              <w:jc w:val="left"/>
              <w:rPr>
                <w:rFonts w:ascii="Rockwell Condensed" w:eastAsia="Calibri" w:hAnsi="Rockwell Condensed" w:cs="Times New Roman"/>
                <w:sz w:val="16"/>
                <w:szCs w:val="20"/>
              </w:rPr>
            </w:pPr>
            <w:r w:rsidRPr="001C162E">
              <w:rPr>
                <w:rFonts w:ascii="Rockwell Condensed" w:eastAsia="Calibri" w:hAnsi="Rockwell Condensed" w:cs="Times New Roman"/>
                <w:sz w:val="16"/>
                <w:szCs w:val="20"/>
              </w:rPr>
              <w:t>Come in quietly.</w:t>
            </w:r>
          </w:p>
          <w:p w14:paraId="6FB59A4A" w14:textId="77777777" w:rsidR="008D5F6E" w:rsidRPr="001C162E" w:rsidRDefault="008D5F6E" w:rsidP="008D5F6E">
            <w:pPr>
              <w:numPr>
                <w:ilvl w:val="0"/>
                <w:numId w:val="6"/>
              </w:numPr>
              <w:spacing w:after="160" w:line="259" w:lineRule="auto"/>
              <w:contextualSpacing/>
              <w:jc w:val="left"/>
              <w:rPr>
                <w:rFonts w:ascii="Rockwell Condensed" w:eastAsia="Calibri" w:hAnsi="Rockwell Condensed" w:cs="Times New Roman"/>
                <w:sz w:val="16"/>
                <w:szCs w:val="20"/>
              </w:rPr>
            </w:pPr>
            <w:r w:rsidRPr="001C162E">
              <w:rPr>
                <w:rFonts w:ascii="Rockwell Condensed" w:eastAsia="Calibri" w:hAnsi="Rockwell Condensed" w:cs="Times New Roman"/>
                <w:sz w:val="16"/>
                <w:szCs w:val="20"/>
              </w:rPr>
              <w:t>When late to class, place tardy slip on front table, go quietly to your seat and begin work.</w:t>
            </w:r>
          </w:p>
        </w:tc>
        <w:tc>
          <w:tcPr>
            <w:tcW w:w="1640" w:type="dxa"/>
            <w:shd w:val="clear" w:color="auto" w:fill="auto"/>
            <w:tcMar>
              <w:top w:w="100" w:type="dxa"/>
              <w:left w:w="100" w:type="dxa"/>
              <w:bottom w:w="100" w:type="dxa"/>
              <w:right w:w="100" w:type="dxa"/>
            </w:tcMar>
            <w:vAlign w:val="center"/>
          </w:tcPr>
          <w:p w14:paraId="24ECF801"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Attempt the learning activity before asking for help.</w:t>
            </w:r>
          </w:p>
        </w:tc>
        <w:tc>
          <w:tcPr>
            <w:tcW w:w="1787" w:type="dxa"/>
            <w:shd w:val="clear" w:color="auto" w:fill="auto"/>
            <w:tcMar>
              <w:top w:w="100" w:type="dxa"/>
              <w:left w:w="100" w:type="dxa"/>
              <w:bottom w:w="100" w:type="dxa"/>
              <w:right w:w="100" w:type="dxa"/>
            </w:tcMar>
            <w:vAlign w:val="center"/>
          </w:tcPr>
          <w:p w14:paraId="31F3003A"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Complete Ticket out the Door or closing activity and turn in to teacher.</w:t>
            </w:r>
          </w:p>
        </w:tc>
        <w:tc>
          <w:tcPr>
            <w:tcW w:w="1496" w:type="dxa"/>
            <w:shd w:val="clear" w:color="auto" w:fill="auto"/>
            <w:tcMar>
              <w:top w:w="100" w:type="dxa"/>
              <w:left w:w="100" w:type="dxa"/>
              <w:bottom w:w="100" w:type="dxa"/>
              <w:right w:w="100" w:type="dxa"/>
            </w:tcMar>
            <w:vAlign w:val="center"/>
          </w:tcPr>
          <w:p w14:paraId="525C7DF2"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Encourage your group members to complete their parts of the assignment.</w:t>
            </w:r>
          </w:p>
        </w:tc>
      </w:tr>
      <w:tr w:rsidR="008D5F6E" w:rsidRPr="001C162E" w14:paraId="52F62351" w14:textId="77777777" w:rsidTr="008C4492">
        <w:trPr>
          <w:trHeight w:val="414"/>
        </w:trPr>
        <w:tc>
          <w:tcPr>
            <w:tcW w:w="1640" w:type="dxa"/>
            <w:shd w:val="clear" w:color="auto" w:fill="auto"/>
            <w:tcMar>
              <w:top w:w="100" w:type="dxa"/>
              <w:left w:w="100" w:type="dxa"/>
              <w:bottom w:w="100" w:type="dxa"/>
              <w:right w:w="100" w:type="dxa"/>
            </w:tcMar>
            <w:vAlign w:val="center"/>
          </w:tcPr>
          <w:p w14:paraId="7E4D13BA" w14:textId="77777777" w:rsidR="008D5F6E" w:rsidRPr="001C162E" w:rsidRDefault="008D5F6E" w:rsidP="008C4492">
            <w:pPr>
              <w:widowControl w:val="0"/>
              <w:rPr>
                <w:rFonts w:ascii="Gorditas" w:eastAsia="Gorditas" w:hAnsi="Gorditas" w:cs="Gorditas"/>
                <w:b/>
                <w:sz w:val="16"/>
                <w:szCs w:val="86"/>
              </w:rPr>
            </w:pPr>
            <w:r w:rsidRPr="001C162E">
              <w:rPr>
                <w:rFonts w:ascii="Calibri" w:eastAsia="Calibri" w:hAnsi="Calibri" w:cs="Calibri"/>
                <w:noProof/>
                <w:sz w:val="16"/>
              </w:rPr>
              <w:drawing>
                <wp:inline distT="0" distB="0" distL="0" distR="0" wp14:anchorId="742B21B1" wp14:editId="35B87A5D">
                  <wp:extent cx="939800" cy="774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9800" cy="774700"/>
                          </a:xfrm>
                          <a:prstGeom prst="rect">
                            <a:avLst/>
                          </a:prstGeom>
                        </pic:spPr>
                      </pic:pic>
                    </a:graphicData>
                  </a:graphic>
                </wp:inline>
              </w:drawing>
            </w:r>
          </w:p>
        </w:tc>
        <w:tc>
          <w:tcPr>
            <w:tcW w:w="1610" w:type="dxa"/>
            <w:shd w:val="clear" w:color="auto" w:fill="auto"/>
            <w:tcMar>
              <w:top w:w="100" w:type="dxa"/>
              <w:left w:w="100" w:type="dxa"/>
              <w:bottom w:w="100" w:type="dxa"/>
              <w:right w:w="100" w:type="dxa"/>
            </w:tcMar>
            <w:vAlign w:val="center"/>
          </w:tcPr>
          <w:p w14:paraId="6DFAC712" w14:textId="77777777" w:rsidR="008D5F6E" w:rsidRPr="001C162E" w:rsidRDefault="008D5F6E" w:rsidP="008C4492">
            <w:pPr>
              <w:widowControl w:val="0"/>
              <w:rPr>
                <w:rFonts w:ascii="Rockwell Condensed" w:eastAsia="Gorditas" w:hAnsi="Rockwell Condensed" w:cs="Gorditas"/>
                <w:sz w:val="16"/>
                <w:szCs w:val="38"/>
              </w:rPr>
            </w:pPr>
            <w:r w:rsidRPr="001C162E">
              <w:rPr>
                <w:rFonts w:ascii="Rockwell Condensed" w:eastAsia="Gorditas" w:hAnsi="Rockwell Condensed" w:cs="Gorditas"/>
                <w:sz w:val="16"/>
                <w:szCs w:val="38"/>
              </w:rPr>
              <w:t>Attempt new learning activities.</w:t>
            </w:r>
          </w:p>
        </w:tc>
        <w:tc>
          <w:tcPr>
            <w:tcW w:w="1703" w:type="dxa"/>
            <w:shd w:val="clear" w:color="auto" w:fill="auto"/>
            <w:tcMar>
              <w:top w:w="100" w:type="dxa"/>
              <w:left w:w="100" w:type="dxa"/>
              <w:bottom w:w="100" w:type="dxa"/>
              <w:right w:w="100" w:type="dxa"/>
            </w:tcMar>
            <w:vAlign w:val="center"/>
          </w:tcPr>
          <w:p w14:paraId="48B3EB29"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Take notes when prompted.</w:t>
            </w:r>
          </w:p>
          <w:p w14:paraId="395153D8" w14:textId="77777777" w:rsidR="008D5F6E" w:rsidRPr="001C162E" w:rsidRDefault="008D5F6E" w:rsidP="008D5F6E">
            <w:pPr>
              <w:numPr>
                <w:ilvl w:val="0"/>
                <w:numId w:val="6"/>
              </w:numPr>
              <w:spacing w:after="160"/>
              <w:contextualSpacing/>
              <w:jc w:val="left"/>
              <w:rPr>
                <w:rFonts w:ascii="Times New Roman" w:eastAsia="Calibri" w:hAnsi="Times New Roman" w:cs="Times New Roman"/>
                <w:sz w:val="16"/>
                <w:szCs w:val="20"/>
              </w:rPr>
            </w:pPr>
            <w:r w:rsidRPr="001C162E">
              <w:rPr>
                <w:rFonts w:ascii="Rockwell Condensed" w:eastAsia="Calibri" w:hAnsi="Rockwell Condensed" w:cs="Times New Roman"/>
                <w:sz w:val="16"/>
                <w:szCs w:val="26"/>
              </w:rPr>
              <w:t>Summarize the important or key information.</w:t>
            </w:r>
          </w:p>
        </w:tc>
        <w:tc>
          <w:tcPr>
            <w:tcW w:w="1640" w:type="dxa"/>
            <w:shd w:val="clear" w:color="auto" w:fill="auto"/>
            <w:tcMar>
              <w:top w:w="100" w:type="dxa"/>
              <w:left w:w="100" w:type="dxa"/>
              <w:bottom w:w="100" w:type="dxa"/>
              <w:right w:w="100" w:type="dxa"/>
            </w:tcMar>
            <w:vAlign w:val="center"/>
          </w:tcPr>
          <w:p w14:paraId="000A580B"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Explore various ways of solving problems.</w:t>
            </w:r>
          </w:p>
          <w:p w14:paraId="27E057EB"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Accept appropriate help from classmates.</w:t>
            </w:r>
          </w:p>
        </w:tc>
        <w:tc>
          <w:tcPr>
            <w:tcW w:w="1787" w:type="dxa"/>
            <w:shd w:val="clear" w:color="auto" w:fill="auto"/>
            <w:tcMar>
              <w:top w:w="100" w:type="dxa"/>
              <w:left w:w="100" w:type="dxa"/>
              <w:bottom w:w="100" w:type="dxa"/>
              <w:right w:w="100" w:type="dxa"/>
            </w:tcMar>
            <w:vAlign w:val="center"/>
          </w:tcPr>
          <w:p w14:paraId="64999582"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Review learning target and check your understanding.</w:t>
            </w:r>
          </w:p>
          <w:p w14:paraId="73097A1C"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0"/>
              </w:rPr>
            </w:pPr>
            <w:r w:rsidRPr="001C162E">
              <w:rPr>
                <w:rFonts w:ascii="Rockwell Condensed" w:eastAsia="Calibri" w:hAnsi="Rockwell Condensed" w:cs="Times New Roman"/>
                <w:sz w:val="16"/>
                <w:szCs w:val="26"/>
              </w:rPr>
              <w:t>Participate in class discussions.</w:t>
            </w:r>
          </w:p>
        </w:tc>
        <w:tc>
          <w:tcPr>
            <w:tcW w:w="1496" w:type="dxa"/>
            <w:shd w:val="clear" w:color="auto" w:fill="auto"/>
            <w:tcMar>
              <w:top w:w="100" w:type="dxa"/>
              <w:left w:w="100" w:type="dxa"/>
              <w:bottom w:w="100" w:type="dxa"/>
              <w:right w:w="100" w:type="dxa"/>
            </w:tcMar>
            <w:vAlign w:val="center"/>
          </w:tcPr>
          <w:p w14:paraId="4D9E74DD"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Listen to your partner or group members’ ideas.</w:t>
            </w:r>
          </w:p>
        </w:tc>
      </w:tr>
      <w:tr w:rsidR="008D5F6E" w:rsidRPr="001C162E" w14:paraId="5587CF3E" w14:textId="77777777" w:rsidTr="008C4492">
        <w:trPr>
          <w:trHeight w:val="535"/>
        </w:trPr>
        <w:tc>
          <w:tcPr>
            <w:tcW w:w="1640" w:type="dxa"/>
            <w:shd w:val="clear" w:color="auto" w:fill="auto"/>
            <w:tcMar>
              <w:top w:w="100" w:type="dxa"/>
              <w:left w:w="100" w:type="dxa"/>
              <w:bottom w:w="100" w:type="dxa"/>
              <w:right w:w="100" w:type="dxa"/>
            </w:tcMar>
            <w:vAlign w:val="center"/>
          </w:tcPr>
          <w:p w14:paraId="47B5BCE2" w14:textId="77777777" w:rsidR="008D5F6E" w:rsidRPr="001C162E" w:rsidRDefault="008D5F6E" w:rsidP="008C4492">
            <w:pPr>
              <w:widowControl w:val="0"/>
              <w:rPr>
                <w:rFonts w:ascii="Gorditas" w:eastAsia="Gorditas" w:hAnsi="Gorditas" w:cs="Gorditas"/>
                <w:b/>
                <w:sz w:val="16"/>
                <w:szCs w:val="86"/>
              </w:rPr>
            </w:pPr>
            <w:r w:rsidRPr="001C162E">
              <w:rPr>
                <w:rFonts w:ascii="Calibri" w:eastAsia="Calibri" w:hAnsi="Calibri" w:cs="Calibri"/>
                <w:noProof/>
                <w:sz w:val="16"/>
              </w:rPr>
              <w:drawing>
                <wp:inline distT="0" distB="0" distL="0" distR="0" wp14:anchorId="013B0D64" wp14:editId="517D735E">
                  <wp:extent cx="946150" cy="8699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6150" cy="869950"/>
                          </a:xfrm>
                          <a:prstGeom prst="rect">
                            <a:avLst/>
                          </a:prstGeom>
                        </pic:spPr>
                      </pic:pic>
                    </a:graphicData>
                  </a:graphic>
                </wp:inline>
              </w:drawing>
            </w:r>
          </w:p>
        </w:tc>
        <w:tc>
          <w:tcPr>
            <w:tcW w:w="1610" w:type="dxa"/>
            <w:shd w:val="clear" w:color="auto" w:fill="auto"/>
            <w:tcMar>
              <w:top w:w="100" w:type="dxa"/>
              <w:left w:w="100" w:type="dxa"/>
              <w:bottom w:w="100" w:type="dxa"/>
              <w:right w:w="100" w:type="dxa"/>
            </w:tcMar>
            <w:vAlign w:val="center"/>
          </w:tcPr>
          <w:p w14:paraId="221BF781" w14:textId="77777777" w:rsidR="008D5F6E" w:rsidRPr="001C162E" w:rsidRDefault="008D5F6E" w:rsidP="008C4492">
            <w:pPr>
              <w:widowControl w:val="0"/>
              <w:rPr>
                <w:rFonts w:ascii="Rockwell Condensed" w:eastAsia="Gorditas" w:hAnsi="Rockwell Condensed" w:cs="Gorditas"/>
                <w:sz w:val="16"/>
                <w:szCs w:val="38"/>
              </w:rPr>
            </w:pPr>
            <w:r w:rsidRPr="001C162E">
              <w:rPr>
                <w:rFonts w:ascii="Rockwell Condensed" w:eastAsia="Gorditas" w:hAnsi="Rockwell Condensed" w:cs="Gorditas"/>
                <w:sz w:val="16"/>
                <w:szCs w:val="38"/>
              </w:rPr>
              <w:t>Arrive to class on time with materials ready.</w:t>
            </w:r>
          </w:p>
        </w:tc>
        <w:tc>
          <w:tcPr>
            <w:tcW w:w="1703" w:type="dxa"/>
            <w:shd w:val="clear" w:color="auto" w:fill="auto"/>
            <w:tcMar>
              <w:top w:w="100" w:type="dxa"/>
              <w:left w:w="100" w:type="dxa"/>
              <w:bottom w:w="100" w:type="dxa"/>
              <w:right w:w="100" w:type="dxa"/>
            </w:tcMar>
            <w:vAlign w:val="center"/>
          </w:tcPr>
          <w:p w14:paraId="25F2DBB1"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0"/>
              </w:rPr>
            </w:pPr>
            <w:r w:rsidRPr="001C162E">
              <w:rPr>
                <w:rFonts w:ascii="Rockwell Condensed" w:eastAsia="Calibri" w:hAnsi="Rockwell Condensed" w:cs="Times New Roman"/>
                <w:sz w:val="16"/>
                <w:szCs w:val="20"/>
              </w:rPr>
              <w:t>Start every day with independent reading.</w:t>
            </w:r>
          </w:p>
          <w:p w14:paraId="70E2E83E" w14:textId="77777777" w:rsidR="008D5F6E" w:rsidRPr="001C162E" w:rsidRDefault="008D5F6E" w:rsidP="008D5F6E">
            <w:pPr>
              <w:numPr>
                <w:ilvl w:val="0"/>
                <w:numId w:val="6"/>
              </w:numPr>
              <w:spacing w:after="160"/>
              <w:contextualSpacing/>
              <w:jc w:val="left"/>
              <w:rPr>
                <w:rFonts w:ascii="Times New Roman" w:eastAsia="Calibri" w:hAnsi="Times New Roman" w:cs="Times New Roman"/>
                <w:sz w:val="16"/>
                <w:szCs w:val="20"/>
              </w:rPr>
            </w:pPr>
            <w:r w:rsidRPr="001C162E">
              <w:rPr>
                <w:rFonts w:ascii="Rockwell Condensed" w:eastAsia="Calibri" w:hAnsi="Rockwell Condensed" w:cs="Times New Roman"/>
                <w:sz w:val="16"/>
                <w:szCs w:val="20"/>
              </w:rPr>
              <w:t>Start your warm up and be prepared to answer questions.</w:t>
            </w:r>
          </w:p>
        </w:tc>
        <w:tc>
          <w:tcPr>
            <w:tcW w:w="1640" w:type="dxa"/>
            <w:shd w:val="clear" w:color="auto" w:fill="auto"/>
            <w:tcMar>
              <w:top w:w="100" w:type="dxa"/>
              <w:left w:w="100" w:type="dxa"/>
              <w:bottom w:w="100" w:type="dxa"/>
              <w:right w:w="100" w:type="dxa"/>
            </w:tcMar>
            <w:vAlign w:val="center"/>
          </w:tcPr>
          <w:p w14:paraId="4BF495A6"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 xml:space="preserve">Complete assignments in a timely manner.  </w:t>
            </w:r>
          </w:p>
          <w:p w14:paraId="011DD65A"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Seek assistance or ask teacher questions when you need help.</w:t>
            </w:r>
          </w:p>
        </w:tc>
        <w:tc>
          <w:tcPr>
            <w:tcW w:w="1787" w:type="dxa"/>
            <w:shd w:val="clear" w:color="auto" w:fill="auto"/>
            <w:tcMar>
              <w:top w:w="100" w:type="dxa"/>
              <w:left w:w="100" w:type="dxa"/>
              <w:bottom w:w="100" w:type="dxa"/>
              <w:right w:w="100" w:type="dxa"/>
            </w:tcMar>
            <w:vAlign w:val="center"/>
          </w:tcPr>
          <w:p w14:paraId="70B4F463"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0"/>
              </w:rPr>
            </w:pPr>
            <w:r w:rsidRPr="001C162E">
              <w:rPr>
                <w:rFonts w:ascii="Rockwell Condensed" w:eastAsia="Calibri" w:hAnsi="Rockwell Condensed" w:cs="Times New Roman"/>
                <w:sz w:val="16"/>
                <w:szCs w:val="20"/>
              </w:rPr>
              <w:t>Complete any assessment, ticket out the door, etc.</w:t>
            </w:r>
          </w:p>
          <w:p w14:paraId="691074EC"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0"/>
              </w:rPr>
            </w:pPr>
            <w:r w:rsidRPr="001C162E">
              <w:rPr>
                <w:rFonts w:ascii="Rockwell Condensed" w:eastAsia="Calibri" w:hAnsi="Rockwell Condensed" w:cs="Times New Roman"/>
                <w:sz w:val="16"/>
                <w:szCs w:val="20"/>
              </w:rPr>
              <w:t>Turn in your completed assignments in the basket labeled with your block in the front of the room or teacher.</w:t>
            </w:r>
          </w:p>
        </w:tc>
        <w:tc>
          <w:tcPr>
            <w:tcW w:w="1496" w:type="dxa"/>
            <w:shd w:val="clear" w:color="auto" w:fill="auto"/>
            <w:tcMar>
              <w:top w:w="100" w:type="dxa"/>
              <w:left w:w="100" w:type="dxa"/>
              <w:bottom w:w="100" w:type="dxa"/>
              <w:right w:w="100" w:type="dxa"/>
            </w:tcMar>
            <w:vAlign w:val="center"/>
          </w:tcPr>
          <w:p w14:paraId="376269F6"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Use the checklist or rubric to check your progress on the assignment.</w:t>
            </w:r>
          </w:p>
        </w:tc>
      </w:tr>
      <w:tr w:rsidR="008D5F6E" w:rsidRPr="001C162E" w14:paraId="0C27C584" w14:textId="77777777" w:rsidTr="008C4492">
        <w:trPr>
          <w:trHeight w:val="1014"/>
        </w:trPr>
        <w:tc>
          <w:tcPr>
            <w:tcW w:w="1640" w:type="dxa"/>
            <w:shd w:val="clear" w:color="auto" w:fill="auto"/>
            <w:tcMar>
              <w:top w:w="100" w:type="dxa"/>
              <w:left w:w="100" w:type="dxa"/>
              <w:bottom w:w="100" w:type="dxa"/>
              <w:right w:w="100" w:type="dxa"/>
            </w:tcMar>
            <w:vAlign w:val="center"/>
          </w:tcPr>
          <w:p w14:paraId="5626654C" w14:textId="77777777" w:rsidR="008D5F6E" w:rsidRPr="001C162E" w:rsidRDefault="008D5F6E" w:rsidP="008C4492">
            <w:pPr>
              <w:widowControl w:val="0"/>
              <w:rPr>
                <w:rFonts w:ascii="Gorditas" w:eastAsia="Gorditas" w:hAnsi="Gorditas" w:cs="Gorditas"/>
                <w:b/>
                <w:sz w:val="16"/>
                <w:szCs w:val="86"/>
              </w:rPr>
            </w:pPr>
            <w:r w:rsidRPr="001C162E">
              <w:rPr>
                <w:rFonts w:ascii="Calibri" w:eastAsia="Calibri" w:hAnsi="Calibri" w:cs="Calibri"/>
                <w:noProof/>
                <w:sz w:val="16"/>
              </w:rPr>
              <w:drawing>
                <wp:inline distT="0" distB="0" distL="0" distR="0" wp14:anchorId="54BFC646" wp14:editId="5C264AAA">
                  <wp:extent cx="927100" cy="7175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27100" cy="717550"/>
                          </a:xfrm>
                          <a:prstGeom prst="rect">
                            <a:avLst/>
                          </a:prstGeom>
                        </pic:spPr>
                      </pic:pic>
                    </a:graphicData>
                  </a:graphic>
                </wp:inline>
              </w:drawing>
            </w:r>
          </w:p>
        </w:tc>
        <w:tc>
          <w:tcPr>
            <w:tcW w:w="1610" w:type="dxa"/>
            <w:shd w:val="clear" w:color="auto" w:fill="auto"/>
            <w:tcMar>
              <w:top w:w="100" w:type="dxa"/>
              <w:left w:w="100" w:type="dxa"/>
              <w:bottom w:w="100" w:type="dxa"/>
              <w:right w:w="100" w:type="dxa"/>
            </w:tcMar>
            <w:vAlign w:val="center"/>
          </w:tcPr>
          <w:p w14:paraId="1A090468" w14:textId="77777777" w:rsidR="008D5F6E" w:rsidRPr="001C162E" w:rsidRDefault="008D5F6E" w:rsidP="008C4492">
            <w:pPr>
              <w:widowControl w:val="0"/>
              <w:rPr>
                <w:rFonts w:ascii="Rockwell Condensed" w:eastAsia="Gorditas" w:hAnsi="Rockwell Condensed" w:cs="Gorditas"/>
                <w:sz w:val="16"/>
                <w:szCs w:val="38"/>
              </w:rPr>
            </w:pPr>
            <w:r w:rsidRPr="001C162E">
              <w:rPr>
                <w:rFonts w:ascii="Rockwell Condensed" w:eastAsia="Gorditas" w:hAnsi="Rockwell Condensed" w:cs="Gorditas"/>
                <w:sz w:val="16"/>
                <w:szCs w:val="38"/>
              </w:rPr>
              <w:t>Only use your phone when prompted.</w:t>
            </w:r>
          </w:p>
        </w:tc>
        <w:tc>
          <w:tcPr>
            <w:tcW w:w="1703" w:type="dxa"/>
            <w:shd w:val="clear" w:color="auto" w:fill="auto"/>
            <w:tcMar>
              <w:top w:w="100" w:type="dxa"/>
              <w:left w:w="100" w:type="dxa"/>
              <w:bottom w:w="100" w:type="dxa"/>
              <w:right w:w="100" w:type="dxa"/>
            </w:tcMar>
            <w:vAlign w:val="center"/>
          </w:tcPr>
          <w:p w14:paraId="66FABD8E" w14:textId="77777777" w:rsidR="008D5F6E" w:rsidRPr="001C162E" w:rsidRDefault="008D5F6E" w:rsidP="008D5F6E">
            <w:pPr>
              <w:numPr>
                <w:ilvl w:val="0"/>
                <w:numId w:val="6"/>
              </w:numPr>
              <w:spacing w:after="160"/>
              <w:contextualSpacing/>
              <w:jc w:val="left"/>
              <w:rPr>
                <w:rFonts w:ascii="Calibri" w:eastAsia="Calibri" w:hAnsi="Calibri" w:cs="Calibri"/>
                <w:sz w:val="16"/>
                <w:szCs w:val="26"/>
              </w:rPr>
            </w:pPr>
            <w:r w:rsidRPr="001C162E">
              <w:rPr>
                <w:rFonts w:ascii="Rockwell Condensed" w:eastAsia="Voltaire" w:hAnsi="Rockwell Condensed" w:cs="Voltaire"/>
                <w:sz w:val="16"/>
                <w:szCs w:val="26"/>
              </w:rPr>
              <w:t xml:space="preserve">Honor Dead Time </w:t>
            </w:r>
            <w:r w:rsidRPr="001C162E">
              <w:rPr>
                <w:rFonts w:ascii="Rockwell Condensed" w:eastAsia="Voltaire" w:hAnsi="Rockwell Condensed" w:cs="Voltaire"/>
                <w:sz w:val="16"/>
                <w:szCs w:val="26"/>
              </w:rPr>
              <w:br/>
              <w:t>(First 15 minutes)</w:t>
            </w:r>
          </w:p>
          <w:p w14:paraId="3C46DE22" w14:textId="77777777" w:rsidR="008D5F6E" w:rsidRPr="001C162E" w:rsidRDefault="008D5F6E" w:rsidP="008C4492">
            <w:pPr>
              <w:widowControl w:val="0"/>
              <w:rPr>
                <w:rFonts w:ascii="Rockwell Condensed" w:eastAsia="Gorditas" w:hAnsi="Rockwell Condensed" w:cs="Gorditas"/>
                <w:sz w:val="16"/>
                <w:szCs w:val="20"/>
              </w:rPr>
            </w:pPr>
          </w:p>
        </w:tc>
        <w:tc>
          <w:tcPr>
            <w:tcW w:w="1640" w:type="dxa"/>
            <w:shd w:val="clear" w:color="auto" w:fill="auto"/>
            <w:tcMar>
              <w:top w:w="100" w:type="dxa"/>
              <w:left w:w="100" w:type="dxa"/>
              <w:bottom w:w="100" w:type="dxa"/>
              <w:right w:w="100" w:type="dxa"/>
            </w:tcMar>
            <w:vAlign w:val="center"/>
          </w:tcPr>
          <w:p w14:paraId="05C48743"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Listen to directions.</w:t>
            </w:r>
          </w:p>
          <w:p w14:paraId="5F85BEB3" w14:textId="77777777" w:rsidR="008D5F6E" w:rsidRPr="001C162E" w:rsidRDefault="008D5F6E" w:rsidP="008D5F6E">
            <w:pPr>
              <w:numPr>
                <w:ilvl w:val="0"/>
                <w:numId w:val="6"/>
              </w:numPr>
              <w:spacing w:after="160"/>
              <w:contextualSpacing/>
              <w:jc w:val="left"/>
              <w:rPr>
                <w:rFonts w:ascii="Rockwell Condensed" w:eastAsia="Calibri" w:hAnsi="Rockwell Condensed" w:cs="Times New Roman"/>
                <w:sz w:val="16"/>
                <w:szCs w:val="26"/>
              </w:rPr>
            </w:pPr>
            <w:r w:rsidRPr="001C162E">
              <w:rPr>
                <w:rFonts w:ascii="Rockwell Condensed" w:eastAsia="Calibri" w:hAnsi="Rockwell Condensed" w:cs="Times New Roman"/>
                <w:sz w:val="16"/>
                <w:szCs w:val="26"/>
              </w:rPr>
              <w:t xml:space="preserve">Keep talking to a low level.  </w:t>
            </w:r>
          </w:p>
        </w:tc>
        <w:tc>
          <w:tcPr>
            <w:tcW w:w="1787" w:type="dxa"/>
            <w:shd w:val="clear" w:color="auto" w:fill="auto"/>
            <w:tcMar>
              <w:top w:w="100" w:type="dxa"/>
              <w:left w:w="100" w:type="dxa"/>
              <w:bottom w:w="100" w:type="dxa"/>
              <w:right w:w="100" w:type="dxa"/>
            </w:tcMar>
            <w:vAlign w:val="center"/>
          </w:tcPr>
          <w:p w14:paraId="28F1BD0F" w14:textId="77777777" w:rsidR="008D5F6E" w:rsidRPr="001C162E" w:rsidRDefault="008D5F6E" w:rsidP="008D5F6E">
            <w:pPr>
              <w:numPr>
                <w:ilvl w:val="0"/>
                <w:numId w:val="6"/>
              </w:numPr>
              <w:spacing w:after="160"/>
              <w:ind w:left="338" w:right="553"/>
              <w:contextualSpacing/>
              <w:jc w:val="left"/>
              <w:rPr>
                <w:rFonts w:ascii="Rockwell Condensed" w:eastAsia="Calibri" w:hAnsi="Rockwell Condensed" w:cs="Times New Roman"/>
                <w:sz w:val="16"/>
              </w:rPr>
            </w:pPr>
            <w:r w:rsidRPr="001C162E">
              <w:rPr>
                <w:rFonts w:ascii="Rockwell Condensed" w:eastAsia="Calibri" w:hAnsi="Rockwell Condensed" w:cs="Times New Roman"/>
                <w:sz w:val="16"/>
              </w:rPr>
              <w:t xml:space="preserve">Honor Dead Time </w:t>
            </w:r>
            <w:r w:rsidRPr="001C162E">
              <w:rPr>
                <w:rFonts w:ascii="Rockwell Condensed" w:eastAsia="Calibri" w:hAnsi="Rockwell Condensed" w:cs="Times New Roman"/>
                <w:sz w:val="16"/>
              </w:rPr>
              <w:br/>
              <w:t>(Last 15 minutes)</w:t>
            </w:r>
          </w:p>
          <w:p w14:paraId="5CEEAEBB" w14:textId="77777777" w:rsidR="008D5F6E" w:rsidRPr="001C162E" w:rsidRDefault="008D5F6E" w:rsidP="008D5F6E">
            <w:pPr>
              <w:numPr>
                <w:ilvl w:val="0"/>
                <w:numId w:val="6"/>
              </w:numPr>
              <w:spacing w:after="160"/>
              <w:ind w:left="338" w:right="553"/>
              <w:contextualSpacing/>
              <w:jc w:val="left"/>
              <w:rPr>
                <w:rFonts w:ascii="Rockwell Condensed" w:eastAsia="Calibri" w:hAnsi="Rockwell Condensed" w:cs="Times New Roman"/>
                <w:sz w:val="16"/>
              </w:rPr>
            </w:pPr>
            <w:r w:rsidRPr="001C162E">
              <w:rPr>
                <w:rFonts w:ascii="Rockwell Condensed" w:eastAsia="Calibri" w:hAnsi="Rockwell Condensed" w:cs="Times New Roman"/>
                <w:sz w:val="16"/>
              </w:rPr>
              <w:t>Pick up trash and clean your area before you leave the room.</w:t>
            </w:r>
          </w:p>
        </w:tc>
        <w:tc>
          <w:tcPr>
            <w:tcW w:w="1496" w:type="dxa"/>
            <w:shd w:val="clear" w:color="auto" w:fill="auto"/>
            <w:tcMar>
              <w:top w:w="100" w:type="dxa"/>
              <w:left w:w="100" w:type="dxa"/>
              <w:bottom w:w="100" w:type="dxa"/>
              <w:right w:w="100" w:type="dxa"/>
            </w:tcMar>
            <w:vAlign w:val="center"/>
          </w:tcPr>
          <w:p w14:paraId="4BB2244F" w14:textId="77777777" w:rsidR="008D5F6E" w:rsidRPr="001C162E" w:rsidRDefault="008D5F6E" w:rsidP="008D5F6E">
            <w:pPr>
              <w:numPr>
                <w:ilvl w:val="0"/>
                <w:numId w:val="6"/>
              </w:numPr>
              <w:spacing w:after="160"/>
              <w:contextualSpacing/>
              <w:jc w:val="left"/>
              <w:rPr>
                <w:rFonts w:ascii="Rockwell Condensed" w:eastAsia="Calibri" w:hAnsi="Rockwell Condensed" w:cs="Calibri"/>
                <w:sz w:val="16"/>
                <w:szCs w:val="26"/>
              </w:rPr>
            </w:pPr>
            <w:r w:rsidRPr="001C162E">
              <w:rPr>
                <w:rFonts w:ascii="Rockwell Condensed" w:eastAsia="Calibri" w:hAnsi="Rockwell Condensed" w:cs="Times New Roman"/>
                <w:sz w:val="16"/>
                <w:szCs w:val="26"/>
              </w:rPr>
              <w:t>Complete your group assignments by due date or time.</w:t>
            </w:r>
          </w:p>
        </w:tc>
      </w:tr>
    </w:tbl>
    <w:p w14:paraId="3F0D901C" w14:textId="77777777" w:rsidR="008D5F6E" w:rsidRPr="00FE2F27" w:rsidRDefault="008D5F6E" w:rsidP="00452902">
      <w:pPr>
        <w:spacing w:after="0"/>
        <w:contextualSpacing/>
        <w:jc w:val="left"/>
        <w:rPr>
          <w:rFonts w:ascii="Garamond" w:hAnsi="Garamond" w:cs="Times New Roman"/>
          <w:sz w:val="18"/>
          <w:szCs w:val="18"/>
        </w:rPr>
      </w:pPr>
    </w:p>
    <w:sectPr w:rsidR="008D5F6E" w:rsidRPr="00FE2F27" w:rsidSect="001620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 w:name="Voltaire">
    <w:altName w:val="Times New Roman"/>
    <w:charset w:val="00"/>
    <w:family w:val="auto"/>
    <w:pitch w:val="default"/>
  </w:font>
  <w:font w:name="Gorditas">
    <w:altName w:val="Times New Roman"/>
    <w:charset w:val="00"/>
    <w:family w:val="auto"/>
    <w:pitch w:val="default"/>
  </w:font>
  <w:font w:name="Caveat">
    <w:altName w:val="Times New Roman"/>
    <w:charset w:val="00"/>
    <w:family w:val="auto"/>
    <w:pitch w:val="default"/>
  </w:font>
  <w:font w:name="Wellfleet">
    <w:altName w:val="Times New Roman"/>
    <w:charset w:val="00"/>
    <w:family w:val="auto"/>
    <w:pitch w:val="default"/>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DCF"/>
    <w:multiLevelType w:val="hybridMultilevel"/>
    <w:tmpl w:val="A014B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204B0"/>
    <w:multiLevelType w:val="hybridMultilevel"/>
    <w:tmpl w:val="FB56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B3DDD"/>
    <w:multiLevelType w:val="hybridMultilevel"/>
    <w:tmpl w:val="45CC0AC4"/>
    <w:lvl w:ilvl="0" w:tplc="3A727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A18D0"/>
    <w:multiLevelType w:val="hybridMultilevel"/>
    <w:tmpl w:val="0FFC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E153F"/>
    <w:multiLevelType w:val="hybridMultilevel"/>
    <w:tmpl w:val="BA2A6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81FAC"/>
    <w:multiLevelType w:val="hybridMultilevel"/>
    <w:tmpl w:val="1368E0A4"/>
    <w:lvl w:ilvl="0" w:tplc="921CC8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C5"/>
    <w:rsid w:val="00006E84"/>
    <w:rsid w:val="0004112E"/>
    <w:rsid w:val="00067BA3"/>
    <w:rsid w:val="00074E53"/>
    <w:rsid w:val="000A03E3"/>
    <w:rsid w:val="000F5D51"/>
    <w:rsid w:val="0010651F"/>
    <w:rsid w:val="00111087"/>
    <w:rsid w:val="0015044A"/>
    <w:rsid w:val="00151D37"/>
    <w:rsid w:val="001620C5"/>
    <w:rsid w:val="001761C3"/>
    <w:rsid w:val="001A16A1"/>
    <w:rsid w:val="001B074B"/>
    <w:rsid w:val="001B0E38"/>
    <w:rsid w:val="00291D69"/>
    <w:rsid w:val="002A7A4D"/>
    <w:rsid w:val="00330B93"/>
    <w:rsid w:val="003427B1"/>
    <w:rsid w:val="00347A84"/>
    <w:rsid w:val="00363539"/>
    <w:rsid w:val="00364E55"/>
    <w:rsid w:val="00366DE7"/>
    <w:rsid w:val="003B0F61"/>
    <w:rsid w:val="003B4BF5"/>
    <w:rsid w:val="003F3731"/>
    <w:rsid w:val="00421D6B"/>
    <w:rsid w:val="00443685"/>
    <w:rsid w:val="004501C8"/>
    <w:rsid w:val="00452902"/>
    <w:rsid w:val="00453D30"/>
    <w:rsid w:val="00457E6B"/>
    <w:rsid w:val="004B0641"/>
    <w:rsid w:val="004C7F64"/>
    <w:rsid w:val="004F4F93"/>
    <w:rsid w:val="00535773"/>
    <w:rsid w:val="005C4761"/>
    <w:rsid w:val="00624E1F"/>
    <w:rsid w:val="00645F56"/>
    <w:rsid w:val="00686E3B"/>
    <w:rsid w:val="00701DA8"/>
    <w:rsid w:val="007038E7"/>
    <w:rsid w:val="00756929"/>
    <w:rsid w:val="00852ACC"/>
    <w:rsid w:val="008953DF"/>
    <w:rsid w:val="008A7135"/>
    <w:rsid w:val="008B7499"/>
    <w:rsid w:val="008C07C6"/>
    <w:rsid w:val="008C0A3B"/>
    <w:rsid w:val="008D2A10"/>
    <w:rsid w:val="008D5F6E"/>
    <w:rsid w:val="008F5D17"/>
    <w:rsid w:val="00916019"/>
    <w:rsid w:val="00931949"/>
    <w:rsid w:val="00937CBE"/>
    <w:rsid w:val="00945E06"/>
    <w:rsid w:val="00976320"/>
    <w:rsid w:val="009E4479"/>
    <w:rsid w:val="009E6FBA"/>
    <w:rsid w:val="00A3142D"/>
    <w:rsid w:val="00A86E17"/>
    <w:rsid w:val="00AA3D25"/>
    <w:rsid w:val="00B158B0"/>
    <w:rsid w:val="00B42C3E"/>
    <w:rsid w:val="00B952BD"/>
    <w:rsid w:val="00C01728"/>
    <w:rsid w:val="00C30182"/>
    <w:rsid w:val="00C449EA"/>
    <w:rsid w:val="00CC5718"/>
    <w:rsid w:val="00CE08CE"/>
    <w:rsid w:val="00CE5503"/>
    <w:rsid w:val="00DB24AB"/>
    <w:rsid w:val="00E11A3B"/>
    <w:rsid w:val="00E34EB7"/>
    <w:rsid w:val="00E805FB"/>
    <w:rsid w:val="00E92389"/>
    <w:rsid w:val="00ED5E3E"/>
    <w:rsid w:val="00EF6CB4"/>
    <w:rsid w:val="00F86339"/>
    <w:rsid w:val="00F8673E"/>
    <w:rsid w:val="00F92DFE"/>
    <w:rsid w:val="00FE0C94"/>
    <w:rsid w:val="00FE2F27"/>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EC41"/>
  <w15:docId w15:val="{2BC3B90B-03C5-462A-988E-37DBE87D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0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C5"/>
    <w:rPr>
      <w:rFonts w:ascii="Tahoma" w:hAnsi="Tahoma" w:cs="Tahoma"/>
      <w:sz w:val="16"/>
      <w:szCs w:val="16"/>
    </w:rPr>
  </w:style>
  <w:style w:type="character" w:styleId="Hyperlink">
    <w:name w:val="Hyperlink"/>
    <w:basedOn w:val="DefaultParagraphFont"/>
    <w:uiPriority w:val="99"/>
    <w:unhideWhenUsed/>
    <w:rsid w:val="001620C5"/>
    <w:rPr>
      <w:color w:val="0000FF" w:themeColor="hyperlink"/>
      <w:u w:val="single"/>
    </w:rPr>
  </w:style>
  <w:style w:type="paragraph" w:styleId="ListParagraph">
    <w:name w:val="List Paragraph"/>
    <w:basedOn w:val="Normal"/>
    <w:uiPriority w:val="34"/>
    <w:qFormat/>
    <w:rsid w:val="00366DE7"/>
    <w:pPr>
      <w:ind w:left="720"/>
      <w:contextualSpacing/>
    </w:pPr>
  </w:style>
  <w:style w:type="table" w:styleId="TableGrid">
    <w:name w:val="Table Grid"/>
    <w:basedOn w:val="TableNormal"/>
    <w:uiPriority w:val="59"/>
    <w:rsid w:val="00452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3539"/>
    <w:rPr>
      <w:color w:val="800080" w:themeColor="followedHyperlink"/>
      <w:u w:val="single"/>
    </w:rPr>
  </w:style>
  <w:style w:type="character" w:styleId="UnresolvedMention">
    <w:name w:val="Unresolved Mention"/>
    <w:basedOn w:val="DefaultParagraphFont"/>
    <w:uiPriority w:val="99"/>
    <w:semiHidden/>
    <w:unhideWhenUsed/>
    <w:rsid w:val="0070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jvrba.edublogs.org/"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anet.vrba@cobbk12.or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mailto:janet.vrba@cobbk12.org"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Janet Vrba</cp:lastModifiedBy>
  <cp:revision>13</cp:revision>
  <cp:lastPrinted>2018-07-31T17:20:00Z</cp:lastPrinted>
  <dcterms:created xsi:type="dcterms:W3CDTF">2019-12-17T15:57:00Z</dcterms:created>
  <dcterms:modified xsi:type="dcterms:W3CDTF">2019-12-17T19:23:00Z</dcterms:modified>
</cp:coreProperties>
</file>